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77CC" w14:textId="6EBC3154" w:rsidR="00441BE7" w:rsidRPr="0068131A" w:rsidRDefault="0EE356D6" w:rsidP="0075350F">
      <w:pPr>
        <w:spacing w:after="0" w:line="0" w:lineRule="atLeast"/>
        <w:rPr>
          <w:sz w:val="16"/>
          <w:szCs w:val="16"/>
        </w:rPr>
      </w:pPr>
      <w:r w:rsidRPr="0068131A">
        <w:rPr>
          <w:sz w:val="16"/>
          <w:szCs w:val="16"/>
        </w:rPr>
        <w:t>Concept d.d. 7 mei 2024</w:t>
      </w:r>
    </w:p>
    <w:p w14:paraId="390FE140" w14:textId="77777777" w:rsidR="00783B8B" w:rsidRPr="0068131A" w:rsidRDefault="00783B8B" w:rsidP="0075350F">
      <w:pPr>
        <w:spacing w:after="0" w:line="0" w:lineRule="atLeast"/>
      </w:pPr>
    </w:p>
    <w:p w14:paraId="29675E80" w14:textId="7F7D9CD6" w:rsidR="00783B8B" w:rsidRPr="005F54F1" w:rsidRDefault="00783B8B" w:rsidP="005F54F1">
      <w:pPr>
        <w:pStyle w:val="Kop2"/>
      </w:pPr>
      <w:r w:rsidRPr="005F54F1">
        <w:t>1. Opening en vaststellen agenda</w:t>
      </w:r>
    </w:p>
    <w:p w14:paraId="646BE409" w14:textId="55EAE258" w:rsidR="00783B8B" w:rsidRPr="005F54F1" w:rsidRDefault="00783B8B" w:rsidP="005F54F1">
      <w:pPr>
        <w:spacing w:after="0" w:line="0" w:lineRule="atLeast"/>
        <w:rPr>
          <w:rFonts w:cstheme="minorHAnsi"/>
        </w:rPr>
      </w:pPr>
      <w:r w:rsidRPr="005F54F1">
        <w:rPr>
          <w:rFonts w:cstheme="minorHAnsi"/>
        </w:rPr>
        <w:t>De voorzitter opent de vergadering en stelt de agenda vast.</w:t>
      </w:r>
    </w:p>
    <w:p w14:paraId="24A72870" w14:textId="77777777" w:rsidR="00783B8B" w:rsidRPr="005F54F1" w:rsidRDefault="00783B8B" w:rsidP="005F54F1">
      <w:pPr>
        <w:spacing w:after="0" w:line="0" w:lineRule="atLeast"/>
        <w:rPr>
          <w:rFonts w:cstheme="minorHAnsi"/>
        </w:rPr>
      </w:pPr>
    </w:p>
    <w:p w14:paraId="703D464F" w14:textId="381F110B" w:rsidR="00783B8B" w:rsidRPr="005F54F1" w:rsidRDefault="00783B8B" w:rsidP="005F54F1">
      <w:pPr>
        <w:spacing w:after="0" w:line="0" w:lineRule="atLeast"/>
        <w:rPr>
          <w:rFonts w:cstheme="minorHAnsi"/>
        </w:rPr>
      </w:pPr>
      <w:r w:rsidRPr="005F54F1">
        <w:rPr>
          <w:rFonts w:cstheme="minorHAnsi"/>
          <w:u w:val="single"/>
        </w:rPr>
        <w:t>Aanwezig</w:t>
      </w:r>
      <w:r w:rsidRPr="005F54F1">
        <w:rPr>
          <w:rFonts w:cstheme="minorHAnsi"/>
        </w:rPr>
        <w:t>:</w:t>
      </w:r>
    </w:p>
    <w:p w14:paraId="71682FD6" w14:textId="2FAC5331" w:rsidR="004D1199" w:rsidRPr="005F54F1" w:rsidRDefault="46A68C49" w:rsidP="46A68C49">
      <w:pPr>
        <w:spacing w:after="0" w:line="0" w:lineRule="atLeast"/>
      </w:pPr>
      <w:r w:rsidRPr="46A68C49">
        <w:t>Ronald Seitzinger, Guus Gulden, Gerard Majoor, Stef Keulen, Jan Koert, Anthonie van Peursen, Gab Mulder, Marc Lavaleye, Jeroen Goud, Ruud Bank</w:t>
      </w:r>
      <w:r w:rsidR="00715988">
        <w:t>,</w:t>
      </w:r>
      <w:r w:rsidRPr="46A68C49">
        <w:t xml:space="preserve"> Bob Bruins, Gijs Kronenberg, Frank de Graaf, Erick Staal, Nienke ter Poorten, Jan Johan ter Poorten, Tello Neckheim, Leon Luijten, Jaco van Maaren, Edi Gittenberg, Huub Huneker, Harry Raad, Dick Hoeksema, Theo Ykema, Henk Dekker, Leo van Gemert, </w:t>
      </w:r>
    </w:p>
    <w:p w14:paraId="630C3898" w14:textId="37FC6CFB" w:rsidR="004D1199" w:rsidRPr="005F54F1" w:rsidRDefault="004D1199" w:rsidP="005F54F1">
      <w:pPr>
        <w:spacing w:after="0" w:line="0" w:lineRule="atLeast"/>
        <w:rPr>
          <w:rFonts w:cstheme="minorHAnsi"/>
        </w:rPr>
      </w:pPr>
      <w:r w:rsidRPr="005F54F1">
        <w:rPr>
          <w:rFonts w:cstheme="minorHAnsi"/>
        </w:rPr>
        <w:t>Martin Cadée</w:t>
      </w:r>
      <w:r w:rsidR="00E4702A" w:rsidRPr="005F54F1">
        <w:rPr>
          <w:rFonts w:cstheme="minorHAnsi"/>
        </w:rPr>
        <w:t xml:space="preserve">, </w:t>
      </w:r>
      <w:r w:rsidRPr="005F54F1">
        <w:rPr>
          <w:rFonts w:cstheme="minorHAnsi"/>
        </w:rPr>
        <w:t>Aart Dekkers</w:t>
      </w:r>
      <w:r w:rsidR="00E4702A" w:rsidRPr="005F54F1">
        <w:rPr>
          <w:rFonts w:cstheme="minorHAnsi"/>
        </w:rPr>
        <w:t xml:space="preserve">, </w:t>
      </w:r>
      <w:r w:rsidRPr="005F54F1">
        <w:rPr>
          <w:rFonts w:cstheme="minorHAnsi"/>
        </w:rPr>
        <w:t>Nol J. Vink</w:t>
      </w:r>
      <w:r w:rsidR="00E4702A" w:rsidRPr="005F54F1">
        <w:rPr>
          <w:rFonts w:cstheme="minorHAnsi"/>
        </w:rPr>
        <w:t xml:space="preserve">, </w:t>
      </w:r>
      <w:r w:rsidRPr="005F54F1">
        <w:rPr>
          <w:rFonts w:cstheme="minorHAnsi"/>
        </w:rPr>
        <w:t>Margreet Kouwenhoven</w:t>
      </w:r>
      <w:r w:rsidR="00E4702A" w:rsidRPr="005F54F1">
        <w:rPr>
          <w:rFonts w:cstheme="minorHAnsi"/>
        </w:rPr>
        <w:t xml:space="preserve">, </w:t>
      </w:r>
      <w:r w:rsidRPr="005F54F1">
        <w:rPr>
          <w:rFonts w:cstheme="minorHAnsi"/>
        </w:rPr>
        <w:t>Dennis Nieweg</w:t>
      </w:r>
      <w:r w:rsidR="00E4702A" w:rsidRPr="005F54F1">
        <w:rPr>
          <w:rFonts w:cstheme="minorHAnsi"/>
        </w:rPr>
        <w:t xml:space="preserve">, </w:t>
      </w:r>
      <w:r w:rsidRPr="005F54F1">
        <w:rPr>
          <w:rFonts w:cstheme="minorHAnsi"/>
        </w:rPr>
        <w:t>Sylvia van Leeuwen</w:t>
      </w:r>
      <w:r w:rsidR="00E4702A" w:rsidRPr="005F54F1">
        <w:rPr>
          <w:rFonts w:cstheme="minorHAnsi"/>
        </w:rPr>
        <w:t xml:space="preserve">, Rob Vink, Kees Margry, Ingrid Margry, Han Raven, </w:t>
      </w:r>
      <w:r w:rsidRPr="005F54F1">
        <w:rPr>
          <w:rFonts w:cstheme="minorHAnsi"/>
        </w:rPr>
        <w:t>Jan de Quaasteniet (penningmeester)</w:t>
      </w:r>
      <w:r w:rsidR="00E4702A" w:rsidRPr="005F54F1">
        <w:rPr>
          <w:rFonts w:cstheme="minorHAnsi"/>
        </w:rPr>
        <w:t xml:space="preserve">, </w:t>
      </w:r>
    </w:p>
    <w:p w14:paraId="6456BAFB" w14:textId="071B3493" w:rsidR="004D1199" w:rsidRPr="005F54F1" w:rsidRDefault="46A68C49" w:rsidP="46A68C49">
      <w:pPr>
        <w:spacing w:after="0" w:line="0" w:lineRule="atLeast"/>
      </w:pPr>
      <w:r w:rsidRPr="46A68C49">
        <w:t>Freek van der Kruk (bestuur), Henk Menkhorst (bestuur), Theo Kemperman (vz.), Aad Bastemeijer (secr.)</w:t>
      </w:r>
    </w:p>
    <w:p w14:paraId="368FE899" w14:textId="77777777" w:rsidR="00783B8B" w:rsidRPr="005F54F1" w:rsidRDefault="00783B8B" w:rsidP="005F54F1">
      <w:pPr>
        <w:spacing w:after="0" w:line="0" w:lineRule="atLeast"/>
        <w:rPr>
          <w:rFonts w:cstheme="minorHAnsi"/>
        </w:rPr>
      </w:pPr>
    </w:p>
    <w:p w14:paraId="36C05DD9" w14:textId="7C4397D4" w:rsidR="00783B8B" w:rsidRPr="005F54F1" w:rsidRDefault="00783B8B" w:rsidP="005F54F1">
      <w:pPr>
        <w:spacing w:after="0" w:line="0" w:lineRule="atLeast"/>
        <w:rPr>
          <w:rFonts w:cstheme="minorHAnsi"/>
        </w:rPr>
      </w:pPr>
      <w:r w:rsidRPr="005F54F1">
        <w:rPr>
          <w:rFonts w:cstheme="minorHAnsi"/>
          <w:u w:val="single"/>
        </w:rPr>
        <w:t>Afmeldingen</w:t>
      </w:r>
      <w:r w:rsidRPr="005F54F1">
        <w:rPr>
          <w:rFonts w:cstheme="minorHAnsi"/>
        </w:rPr>
        <w:t>:</w:t>
      </w:r>
    </w:p>
    <w:p w14:paraId="09450FE6" w14:textId="37DB5515" w:rsidR="00783B8B" w:rsidRPr="005F54F1" w:rsidRDefault="00E4702A" w:rsidP="005F54F1">
      <w:pPr>
        <w:spacing w:after="0" w:line="0" w:lineRule="atLeast"/>
        <w:rPr>
          <w:rFonts w:cstheme="minorHAnsi"/>
        </w:rPr>
      </w:pPr>
      <w:r w:rsidRPr="005F54F1">
        <w:rPr>
          <w:rFonts w:cstheme="minorHAnsi"/>
        </w:rPr>
        <w:t>Kees Peeters, Theo de Jong, Hannco Bakker, Joop Eikenboom</w:t>
      </w:r>
      <w:r w:rsidR="005F54F1">
        <w:rPr>
          <w:rFonts w:cstheme="minorHAnsi"/>
        </w:rPr>
        <w:t>.</w:t>
      </w:r>
    </w:p>
    <w:p w14:paraId="7B65B17E" w14:textId="77777777" w:rsidR="00783B8B" w:rsidRPr="005F54F1" w:rsidRDefault="00783B8B" w:rsidP="005F54F1">
      <w:pPr>
        <w:spacing w:after="0" w:line="0" w:lineRule="atLeast"/>
        <w:rPr>
          <w:rFonts w:cstheme="minorHAnsi"/>
        </w:rPr>
      </w:pPr>
    </w:p>
    <w:p w14:paraId="2B2DFCCC" w14:textId="68DBE600" w:rsidR="00783B8B" w:rsidRPr="005F54F1" w:rsidRDefault="00783B8B" w:rsidP="005F54F1">
      <w:pPr>
        <w:pStyle w:val="Kop2"/>
      </w:pPr>
      <w:r w:rsidRPr="005F54F1">
        <w:t>2. Mededelingen en ingekomen stukken</w:t>
      </w:r>
    </w:p>
    <w:p w14:paraId="69265B9E" w14:textId="5F40A641" w:rsidR="00FE0734" w:rsidRPr="005F54F1" w:rsidRDefault="00FE0734" w:rsidP="005F54F1">
      <w:pPr>
        <w:spacing w:after="0" w:line="0" w:lineRule="atLeast"/>
        <w:rPr>
          <w:rFonts w:cstheme="minorHAnsi"/>
        </w:rPr>
      </w:pPr>
      <w:r w:rsidRPr="005F54F1">
        <w:rPr>
          <w:rFonts w:cstheme="minorHAnsi"/>
        </w:rPr>
        <w:t>In 2023 zijn de volgende leden van de NMV overleden:</w:t>
      </w:r>
    </w:p>
    <w:p w14:paraId="37220C51" w14:textId="2F6CEBE3" w:rsidR="005F54F1" w:rsidRPr="005F54F1" w:rsidRDefault="005F54F1" w:rsidP="0006149E">
      <w:pPr>
        <w:pStyle w:val="Lijstalinea"/>
        <w:numPr>
          <w:ilvl w:val="0"/>
          <w:numId w:val="23"/>
        </w:numPr>
        <w:spacing w:after="0" w:line="0" w:lineRule="atLeast"/>
        <w:ind w:left="426" w:hanging="426"/>
        <w:rPr>
          <w:rFonts w:cstheme="minorHAnsi"/>
        </w:rPr>
      </w:pPr>
      <w:r w:rsidRPr="005F54F1">
        <w:rPr>
          <w:rFonts w:cstheme="minorHAnsi"/>
        </w:rPr>
        <w:t>Dirk de Boe</w:t>
      </w:r>
      <w:r w:rsidR="00214397">
        <w:rPr>
          <w:rFonts w:cstheme="minorHAnsi"/>
        </w:rPr>
        <w:t>,</w:t>
      </w:r>
    </w:p>
    <w:p w14:paraId="08D1DD12" w14:textId="00A241BB" w:rsidR="005F54F1" w:rsidRPr="005F54F1" w:rsidRDefault="005F54F1" w:rsidP="0006149E">
      <w:pPr>
        <w:pStyle w:val="Lijstalinea"/>
        <w:numPr>
          <w:ilvl w:val="0"/>
          <w:numId w:val="23"/>
        </w:numPr>
        <w:spacing w:after="0" w:line="0" w:lineRule="atLeast"/>
        <w:ind w:left="426" w:hanging="426"/>
        <w:rPr>
          <w:rFonts w:cstheme="minorHAnsi"/>
        </w:rPr>
      </w:pPr>
      <w:r w:rsidRPr="005F54F1">
        <w:rPr>
          <w:rFonts w:cstheme="minorHAnsi"/>
        </w:rPr>
        <w:t>Mello Mellema</w:t>
      </w:r>
      <w:r w:rsidR="00214397">
        <w:rPr>
          <w:rFonts w:cstheme="minorHAnsi"/>
        </w:rPr>
        <w:t>,</w:t>
      </w:r>
    </w:p>
    <w:p w14:paraId="58F3DB0B" w14:textId="6BC04360" w:rsidR="005F54F1" w:rsidRDefault="005F54F1" w:rsidP="0006149E">
      <w:pPr>
        <w:pStyle w:val="Lijstalinea"/>
        <w:numPr>
          <w:ilvl w:val="0"/>
          <w:numId w:val="23"/>
        </w:numPr>
        <w:spacing w:after="0" w:line="0" w:lineRule="atLeast"/>
        <w:ind w:left="426" w:hanging="426"/>
        <w:rPr>
          <w:rFonts w:cstheme="minorHAnsi"/>
        </w:rPr>
      </w:pPr>
      <w:r w:rsidRPr="005F54F1">
        <w:rPr>
          <w:rFonts w:cstheme="minorHAnsi"/>
        </w:rPr>
        <w:t>Waltraud Schnell</w:t>
      </w:r>
      <w:r w:rsidR="00214397">
        <w:rPr>
          <w:rFonts w:cstheme="minorHAnsi"/>
        </w:rPr>
        <w:t>,</w:t>
      </w:r>
    </w:p>
    <w:p w14:paraId="699C7A62" w14:textId="77B080E7" w:rsidR="00755800" w:rsidRPr="0001688D" w:rsidRDefault="00755800" w:rsidP="0006149E">
      <w:pPr>
        <w:pStyle w:val="Lijstalinea"/>
        <w:numPr>
          <w:ilvl w:val="0"/>
          <w:numId w:val="23"/>
        </w:numPr>
        <w:spacing w:after="0" w:line="0" w:lineRule="atLeast"/>
        <w:ind w:left="426" w:hanging="426"/>
        <w:rPr>
          <w:rFonts w:cstheme="minorHAnsi"/>
        </w:rPr>
      </w:pPr>
      <w:r w:rsidRPr="0001688D">
        <w:rPr>
          <w:rFonts w:cstheme="minorHAnsi"/>
        </w:rPr>
        <w:t>Willem Faber</w:t>
      </w:r>
      <w:r w:rsidR="0001688D" w:rsidRPr="0001688D">
        <w:rPr>
          <w:rFonts w:cstheme="minorHAnsi"/>
        </w:rPr>
        <w:t xml:space="preserve">. </w:t>
      </w:r>
      <w:r w:rsidRPr="0001688D">
        <w:rPr>
          <w:rFonts w:cstheme="minorHAnsi"/>
        </w:rPr>
        <w:t>Willem Faber was erelid van de vereniging.</w:t>
      </w:r>
    </w:p>
    <w:p w14:paraId="2BB05D22" w14:textId="4608EE21" w:rsidR="00783B8B" w:rsidRDefault="00783B8B" w:rsidP="005F54F1">
      <w:pPr>
        <w:spacing w:after="0" w:line="0" w:lineRule="atLeast"/>
        <w:rPr>
          <w:rFonts w:cstheme="minorHAnsi"/>
        </w:rPr>
      </w:pPr>
      <w:r w:rsidRPr="005F54F1">
        <w:rPr>
          <w:rFonts w:cstheme="minorHAnsi"/>
        </w:rPr>
        <w:t>De voorzitter vraagt een moment stilte voor de leden die het afgelopen jaar overleden zijn.</w:t>
      </w:r>
      <w:r w:rsidR="001E38E7">
        <w:rPr>
          <w:rFonts w:cstheme="minorHAnsi"/>
        </w:rPr>
        <w:t xml:space="preserve"> </w:t>
      </w:r>
      <w:r w:rsidR="001E38E7" w:rsidRPr="001E38E7">
        <w:rPr>
          <w:rFonts w:cstheme="minorHAnsi"/>
        </w:rPr>
        <w:t>De NMV condoleert de nabestaanden en wenst hen veel sterkte bij het verwerken van het verlies.</w:t>
      </w:r>
    </w:p>
    <w:p w14:paraId="13B70F63" w14:textId="77777777" w:rsidR="00FE0734" w:rsidRDefault="00FE0734" w:rsidP="005F54F1">
      <w:pPr>
        <w:spacing w:after="0" w:line="0" w:lineRule="atLeast"/>
        <w:rPr>
          <w:rFonts w:cstheme="minorHAnsi"/>
        </w:rPr>
      </w:pPr>
    </w:p>
    <w:p w14:paraId="44E45B01" w14:textId="7C97E3ED" w:rsidR="0001688D" w:rsidRDefault="0001688D" w:rsidP="005F54F1">
      <w:pPr>
        <w:spacing w:after="0" w:line="0" w:lineRule="atLeast"/>
        <w:rPr>
          <w:rFonts w:cstheme="minorHAnsi"/>
        </w:rPr>
      </w:pPr>
      <w:r w:rsidRPr="00EB4CF4">
        <w:rPr>
          <w:rFonts w:cstheme="minorHAnsi"/>
          <w:u w:val="single"/>
        </w:rPr>
        <w:t>Ingekomen stukken</w:t>
      </w:r>
      <w:r>
        <w:rPr>
          <w:rFonts w:cstheme="minorHAnsi"/>
        </w:rPr>
        <w:t>:</w:t>
      </w:r>
    </w:p>
    <w:p w14:paraId="2C008638" w14:textId="34AD472C" w:rsidR="0001688D" w:rsidRPr="00207E59" w:rsidRDefault="0001688D" w:rsidP="00207E59">
      <w:pPr>
        <w:pStyle w:val="Lijstalinea"/>
        <w:numPr>
          <w:ilvl w:val="0"/>
          <w:numId w:val="38"/>
        </w:numPr>
        <w:spacing w:after="0" w:line="0" w:lineRule="atLeast"/>
        <w:rPr>
          <w:rFonts w:cstheme="minorHAnsi"/>
        </w:rPr>
      </w:pPr>
      <w:r w:rsidRPr="00207E59">
        <w:rPr>
          <w:rFonts w:cstheme="minorHAnsi"/>
        </w:rPr>
        <w:t>Notitie d.d. 12 april 2024 met als titel ‘</w:t>
      </w:r>
      <w:r w:rsidRPr="00207E59">
        <w:rPr>
          <w:rFonts w:cstheme="minorHAnsi"/>
          <w:i/>
          <w:iCs/>
        </w:rPr>
        <w:t>Enige kanttekeningen en aanbevelingen met betrekking tot de financiële verslaggeving over 2023 en de begroting voor 2024’</w:t>
      </w:r>
      <w:r w:rsidRPr="00207E59">
        <w:rPr>
          <w:rFonts w:cstheme="minorHAnsi"/>
        </w:rPr>
        <w:t xml:space="preserve"> van Aart Dekkers</w:t>
      </w:r>
      <w:r w:rsidR="0006149E" w:rsidRPr="00207E59">
        <w:rPr>
          <w:rFonts w:cstheme="minorHAnsi"/>
        </w:rPr>
        <w:t>.</w:t>
      </w:r>
    </w:p>
    <w:p w14:paraId="7457D713" w14:textId="77777777" w:rsidR="00E70DC0" w:rsidRDefault="00E70DC0" w:rsidP="00E70DC0">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E70DC0" w14:paraId="12CAB2D3" w14:textId="77777777" w:rsidTr="0EE356D6">
        <w:tc>
          <w:tcPr>
            <w:tcW w:w="9062" w:type="dxa"/>
            <w:shd w:val="clear" w:color="auto" w:fill="D9E2F3" w:themeFill="accent1" w:themeFillTint="33"/>
          </w:tcPr>
          <w:p w14:paraId="235519C7" w14:textId="5F958050" w:rsidR="00E70DC0" w:rsidRDefault="0EE356D6" w:rsidP="0EE356D6">
            <w:pPr>
              <w:spacing w:line="0" w:lineRule="atLeast"/>
            </w:pPr>
            <w:r w:rsidRPr="0EE356D6">
              <w:rPr>
                <w:b/>
                <w:bCs/>
                <w:u w:val="single"/>
              </w:rPr>
              <w:t>ACTIE 1</w:t>
            </w:r>
            <w:r w:rsidRPr="0EE356D6">
              <w:t>:</w:t>
            </w:r>
            <w:r w:rsidR="0068131A" w:rsidRPr="0068131A">
              <w:t xml:space="preserve"> Naar aanleiding van deze notitie van Aart Dekkers over het financieel jaarverslag 2023 en de begroting 2024 stelt de voorzitter voor agendapunt 14 </w:t>
            </w:r>
            <w:r w:rsidR="00715988">
              <w:t>het V</w:t>
            </w:r>
            <w:r w:rsidR="0068131A" w:rsidRPr="0068131A">
              <w:t>erslag van de penningmeester over 2023 niet tijdens de ALV van 2024 te behandelen. Er wordt gekeken wat de uitwerking is van de opmerkingen op de financiële verantwoording over 2023 en de begroting voor 2024. Hierna worden deze stukken tijdens een volgende vergadering van de NMV alsnog formeel ingebracht voor goedkeuring. Freek van der Kruk zal de penningmeester hierbij ondersteunen. De aangepaste stukken worden in de nieuwsbrief gepubliceerd. Dit voorstel wordt goedgekeurd</w:t>
            </w:r>
            <w:r w:rsidRPr="0EE356D6">
              <w:t>.</w:t>
            </w:r>
          </w:p>
        </w:tc>
      </w:tr>
    </w:tbl>
    <w:p w14:paraId="3D2CC614" w14:textId="77777777" w:rsidR="00207E59" w:rsidRDefault="00207E59" w:rsidP="00207E59">
      <w:pPr>
        <w:pStyle w:val="Lijstalinea"/>
        <w:spacing w:after="0" w:line="0" w:lineRule="atLeast"/>
        <w:ind w:left="0"/>
        <w:rPr>
          <w:rFonts w:cstheme="minorHAnsi"/>
        </w:rPr>
      </w:pPr>
    </w:p>
    <w:p w14:paraId="6DAAFD17" w14:textId="7612B02F" w:rsidR="00EC1517" w:rsidRDefault="0EE356D6" w:rsidP="0EE356D6">
      <w:pPr>
        <w:pStyle w:val="Lijstalinea"/>
        <w:numPr>
          <w:ilvl w:val="0"/>
          <w:numId w:val="38"/>
        </w:numPr>
        <w:spacing w:after="0" w:line="0" w:lineRule="atLeast"/>
      </w:pPr>
      <w:r w:rsidRPr="0EE356D6">
        <w:t>Whatsapp-bericht d.d. 8 april jl. van Guus Gulden aan de voorzitter met de vraag welke plannen het bestuur heeft met de vele boeken uit onder meer de nalatenschap van Van Aartsen geschonken aan de N.M.V en die bij Naturalis zijn opgeslagen.</w:t>
      </w:r>
    </w:p>
    <w:p w14:paraId="669BA0C0" w14:textId="0E55695B" w:rsidR="00EC1517" w:rsidRPr="00207E59" w:rsidRDefault="00CA58BE" w:rsidP="00207E59">
      <w:pPr>
        <w:spacing w:after="0" w:line="0" w:lineRule="atLeast"/>
        <w:ind w:left="360"/>
        <w:rPr>
          <w:rFonts w:cstheme="minorHAnsi"/>
        </w:rPr>
      </w:pPr>
      <w:r w:rsidRPr="00207E59">
        <w:rPr>
          <w:rFonts w:cstheme="minorHAnsi"/>
        </w:rPr>
        <w:t>De voorzitter geeft aan dat</w:t>
      </w:r>
      <w:r w:rsidR="00207E59">
        <w:rPr>
          <w:rFonts w:cstheme="minorHAnsi"/>
        </w:rPr>
        <w:t xml:space="preserve"> </w:t>
      </w:r>
      <w:r w:rsidRPr="00207E59">
        <w:rPr>
          <w:rFonts w:cstheme="minorHAnsi"/>
        </w:rPr>
        <w:t>de boeken op de internationale schelpenbeurs in Edegem op 18 en 19 mei a.s. worden verkocht. De opbrengst komt ten goede van de kas van de NMV.</w:t>
      </w:r>
    </w:p>
    <w:p w14:paraId="4A5E04EC" w14:textId="0E22600C" w:rsidR="00221AD3" w:rsidRPr="00207E59" w:rsidRDefault="00221AD3" w:rsidP="00207E59">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E70DC0" w14:paraId="67C4C0EB" w14:textId="77777777" w:rsidTr="00E70DC0">
        <w:tc>
          <w:tcPr>
            <w:tcW w:w="9062" w:type="dxa"/>
            <w:shd w:val="clear" w:color="auto" w:fill="D9E2F3" w:themeFill="accent1" w:themeFillTint="33"/>
          </w:tcPr>
          <w:p w14:paraId="1013EF01" w14:textId="49710945" w:rsidR="00E70DC0" w:rsidRPr="00E70DC0" w:rsidRDefault="00E70DC0" w:rsidP="00E70DC0">
            <w:pPr>
              <w:spacing w:line="0" w:lineRule="atLeast"/>
              <w:rPr>
                <w:rFonts w:cstheme="minorHAnsi"/>
              </w:rPr>
            </w:pPr>
            <w:r w:rsidRPr="00E70DC0">
              <w:rPr>
                <w:rFonts w:cstheme="minorHAnsi"/>
                <w:b/>
                <w:bCs/>
                <w:u w:val="single"/>
              </w:rPr>
              <w:lastRenderedPageBreak/>
              <w:t>ACTIE 2</w:t>
            </w:r>
            <w:r w:rsidRPr="00E70DC0">
              <w:rPr>
                <w:rFonts w:cstheme="minorHAnsi"/>
              </w:rPr>
              <w:t xml:space="preserve">: </w:t>
            </w:r>
            <w:r w:rsidR="0068131A" w:rsidRPr="0068131A">
              <w:rPr>
                <w:rFonts w:cstheme="minorHAnsi"/>
              </w:rPr>
              <w:t>naar aanleiding van schenkingen van boeken en collecties geeft de voorzitter aan dat het bestuur een voorstel zal ontwikkelen hoe om te gaan met boeken en collecties die aan de NMV worden geschonken. Het voorstel wordt ontwikkeld door Henk Menkhorst en Aad Bastemeijer. De richtlijn wordt ter goedkeuring wordt aangeboden</w:t>
            </w:r>
            <w:r w:rsidRPr="00E70DC0">
              <w:rPr>
                <w:rFonts w:cstheme="minorHAnsi"/>
              </w:rPr>
              <w:t>.</w:t>
            </w:r>
          </w:p>
        </w:tc>
      </w:tr>
    </w:tbl>
    <w:p w14:paraId="452BE02F" w14:textId="77777777" w:rsidR="00E70DC0" w:rsidRDefault="00E70DC0" w:rsidP="00207E59">
      <w:pPr>
        <w:spacing w:after="0" w:line="0" w:lineRule="atLeast"/>
        <w:rPr>
          <w:rFonts w:cstheme="minorHAnsi"/>
        </w:rPr>
      </w:pPr>
    </w:p>
    <w:p w14:paraId="0513324B" w14:textId="33D3ACF3" w:rsidR="00207E59" w:rsidRPr="00207E59" w:rsidRDefault="00207E59" w:rsidP="00207E59">
      <w:pPr>
        <w:spacing w:after="0" w:line="0" w:lineRule="atLeast"/>
        <w:rPr>
          <w:rFonts w:cstheme="minorHAnsi"/>
          <w:u w:val="single"/>
        </w:rPr>
      </w:pPr>
      <w:r w:rsidRPr="00207E59">
        <w:rPr>
          <w:rFonts w:cstheme="minorHAnsi"/>
          <w:u w:val="single"/>
        </w:rPr>
        <w:t>Overige mededelingen:</w:t>
      </w:r>
    </w:p>
    <w:p w14:paraId="7DA94347" w14:textId="77777777" w:rsidR="000F753D" w:rsidRPr="000F753D" w:rsidRDefault="000F753D" w:rsidP="00207E59">
      <w:pPr>
        <w:pStyle w:val="Lijstalinea"/>
        <w:numPr>
          <w:ilvl w:val="0"/>
          <w:numId w:val="26"/>
        </w:numPr>
        <w:spacing w:after="0" w:line="0" w:lineRule="atLeast"/>
        <w:ind w:left="284"/>
        <w:rPr>
          <w:rFonts w:cstheme="minorHAnsi"/>
        </w:rPr>
      </w:pPr>
      <w:r>
        <w:t>Aan het eind is er een</w:t>
      </w:r>
      <w:r w:rsidRPr="00EC7A9B">
        <w:t xml:space="preserve"> bijdrage door Gerard Majoor met als titel: </w:t>
      </w:r>
      <w:r w:rsidRPr="000F753D">
        <w:rPr>
          <w:i/>
          <w:iCs/>
        </w:rPr>
        <w:t>De Pastaslak (Eobania vermiculata) bij Château Neercanne bij Maastricht. En meer incidentele introducties van mediterrane slakken in Limburg.</w:t>
      </w:r>
    </w:p>
    <w:p w14:paraId="0E2BBF42" w14:textId="47DBB004" w:rsidR="000F753D" w:rsidRPr="00207E59" w:rsidRDefault="000F753D" w:rsidP="00207E59">
      <w:pPr>
        <w:pStyle w:val="Lijstalinea"/>
        <w:numPr>
          <w:ilvl w:val="0"/>
          <w:numId w:val="26"/>
        </w:numPr>
        <w:spacing w:after="0" w:line="0" w:lineRule="atLeast"/>
        <w:ind w:left="284"/>
        <w:rPr>
          <w:rFonts w:cstheme="minorHAnsi"/>
        </w:rPr>
      </w:pPr>
      <w:r w:rsidRPr="009E150C">
        <w:t>Er zijn kaarten beschikbaar voor een bezoek aan het Museum Naturalis</w:t>
      </w:r>
    </w:p>
    <w:p w14:paraId="5B48FC9B" w14:textId="1333C4F2" w:rsidR="00207E59" w:rsidRPr="000F753D" w:rsidRDefault="0EE356D6" w:rsidP="0F01B8F4">
      <w:pPr>
        <w:pStyle w:val="Lijstalinea"/>
        <w:numPr>
          <w:ilvl w:val="0"/>
          <w:numId w:val="26"/>
        </w:numPr>
        <w:spacing w:after="0" w:line="0" w:lineRule="atLeast"/>
        <w:ind w:left="284"/>
      </w:pPr>
      <w:r w:rsidRPr="0EE356D6">
        <w:t>Er zijn diverse boeken en afleveringen van Spirula en Basteria beschikbaar om mee te nemen tijdens de vergadering.</w:t>
      </w:r>
    </w:p>
    <w:p w14:paraId="6D8AAF1E" w14:textId="77777777" w:rsidR="0001688D" w:rsidRDefault="0001688D" w:rsidP="00207E59">
      <w:pPr>
        <w:spacing w:after="0" w:line="0" w:lineRule="atLeast"/>
        <w:rPr>
          <w:rFonts w:cstheme="minorHAnsi"/>
        </w:rPr>
      </w:pPr>
    </w:p>
    <w:p w14:paraId="3A1F8377" w14:textId="01B9B207" w:rsidR="001E38E7" w:rsidRDefault="001E38E7" w:rsidP="00207E59">
      <w:pPr>
        <w:pStyle w:val="Kop2"/>
        <w:spacing w:before="0" w:line="0" w:lineRule="atLeast"/>
      </w:pPr>
      <w:r>
        <w:t>3. Verslag van de ALV van 15 april 2023.</w:t>
      </w:r>
    </w:p>
    <w:p w14:paraId="5288963D" w14:textId="3397831C" w:rsidR="004A47A2" w:rsidRDefault="004A47A2" w:rsidP="00207E59">
      <w:pPr>
        <w:spacing w:after="0" w:line="0" w:lineRule="atLeast"/>
        <w:rPr>
          <w:rFonts w:cstheme="minorHAnsi"/>
        </w:rPr>
      </w:pPr>
      <w:r>
        <w:rPr>
          <w:rFonts w:cstheme="minorHAnsi"/>
        </w:rPr>
        <w:t>Er zijn tekstuele (niet inhoudelijke) wijzigingen ontvangen op het verslag van Theo Ykema. Dank hiervoor. De wijzigingen worden doorgevoerd in het definitieve verslag.</w:t>
      </w:r>
    </w:p>
    <w:p w14:paraId="17F5E468" w14:textId="77777777" w:rsidR="004A47A2" w:rsidRDefault="004A47A2" w:rsidP="00207E59">
      <w:pPr>
        <w:spacing w:after="0" w:line="0" w:lineRule="atLeast"/>
        <w:rPr>
          <w:rFonts w:cstheme="minorHAnsi"/>
        </w:rPr>
      </w:pPr>
    </w:p>
    <w:p w14:paraId="4797A39A" w14:textId="46968840" w:rsidR="004A47A2" w:rsidRDefault="004A47A2" w:rsidP="00207E59">
      <w:pPr>
        <w:spacing w:after="0" w:line="0" w:lineRule="atLeast"/>
        <w:rPr>
          <w:rFonts w:cstheme="minorHAnsi"/>
        </w:rPr>
      </w:pPr>
      <w:r>
        <w:rPr>
          <w:rFonts w:cstheme="minorHAnsi"/>
        </w:rPr>
        <w:t>Inhoudelijk naar aanleiding van het verslag:</w:t>
      </w:r>
    </w:p>
    <w:p w14:paraId="1DD3706D" w14:textId="48FE3421" w:rsidR="004A47A2" w:rsidRDefault="5852C436" w:rsidP="004A47A2">
      <w:pPr>
        <w:pStyle w:val="Lijstalinea"/>
        <w:numPr>
          <w:ilvl w:val="1"/>
          <w:numId w:val="23"/>
        </w:numPr>
        <w:spacing w:after="0" w:line="0" w:lineRule="atLeast"/>
        <w:ind w:left="426" w:hanging="426"/>
        <w:rPr>
          <w:rFonts w:cstheme="minorHAnsi"/>
        </w:rPr>
      </w:pPr>
      <w:r w:rsidRPr="5852C436">
        <w:t>De presentielijst ontbreekt. Deze is helaas niet meer te traceren.</w:t>
      </w:r>
    </w:p>
    <w:p w14:paraId="57A966B3" w14:textId="24C04CB8" w:rsidR="004A47A2" w:rsidRDefault="5852C436" w:rsidP="004A47A2">
      <w:pPr>
        <w:pStyle w:val="Lijstalinea"/>
        <w:numPr>
          <w:ilvl w:val="1"/>
          <w:numId w:val="23"/>
        </w:numPr>
        <w:spacing w:after="0" w:line="0" w:lineRule="atLeast"/>
        <w:ind w:left="426" w:hanging="426"/>
        <w:rPr>
          <w:rFonts w:cstheme="minorHAnsi"/>
        </w:rPr>
      </w:pPr>
      <w:r w:rsidRPr="5852C436">
        <w:t>Naar aanleiding van agendapunt 10: Verslag van de coördinator NMV verenigingsdagen over 2022 is gevraagd aan het bestuur te komen met een voorstel hoe om te gaan met het eventueel publiceren van foto’s in het kader van privacy. Het bestuur heeft het volgende voorstel ingebracht:</w:t>
      </w:r>
    </w:p>
    <w:p w14:paraId="4448A9F0" w14:textId="0FDFFFDB" w:rsidR="00F11BC3" w:rsidRPr="004A47A2" w:rsidRDefault="004A47A2" w:rsidP="004A47A2">
      <w:pPr>
        <w:spacing w:after="0" w:line="0" w:lineRule="atLeast"/>
        <w:ind w:left="708"/>
        <w:rPr>
          <w:rFonts w:cstheme="minorHAnsi"/>
          <w:i/>
          <w:iCs/>
        </w:rPr>
      </w:pPr>
      <w:r w:rsidRPr="004A47A2">
        <w:rPr>
          <w:rFonts w:cstheme="minorHAnsi"/>
          <w:i/>
          <w:iCs/>
        </w:rPr>
        <w:t>Bij aanvang van elke vergadering of bijeenkomst wordt door de voorzitter of de persoon die de bijeenkomst organiseert aangegeven dat het mogelijk is dat er foto's worden genomen. Wie niet gefotografeerd wenst te worden kan dat bij aanvang van de bijeenkomst aangeven. Hier wordt rekening mee gehouden. Deze passage zal ook standaard worden opgenomen in alle uitnodigingen van de vereniging voor bijeenkomsten, vergaderingen en excursies.</w:t>
      </w:r>
    </w:p>
    <w:p w14:paraId="2F6E9913" w14:textId="01C2217C" w:rsidR="004A47A2" w:rsidRDefault="004A47A2" w:rsidP="004A47A2">
      <w:pPr>
        <w:spacing w:after="0" w:line="0" w:lineRule="atLeast"/>
        <w:ind w:left="426"/>
        <w:rPr>
          <w:rFonts w:cstheme="minorHAnsi"/>
        </w:rPr>
      </w:pPr>
      <w:r>
        <w:rPr>
          <w:rFonts w:cstheme="minorHAnsi"/>
        </w:rPr>
        <w:t>Het voorstel wordt goedgekeurd</w:t>
      </w:r>
      <w:r w:rsidR="00895C2E">
        <w:rPr>
          <w:rFonts w:cstheme="minorHAnsi"/>
        </w:rPr>
        <w:t>. Betrokkenen krijgen een email van de secretaris om het voorstel te implementeren.</w:t>
      </w:r>
    </w:p>
    <w:p w14:paraId="3C5907A1" w14:textId="77777777" w:rsidR="00970DA9" w:rsidRDefault="00970DA9" w:rsidP="004A47A2">
      <w:pPr>
        <w:spacing w:after="0" w:line="0" w:lineRule="atLeast"/>
        <w:ind w:left="426"/>
        <w:rPr>
          <w:rFonts w:cstheme="minorHAnsi"/>
        </w:rPr>
      </w:pPr>
    </w:p>
    <w:tbl>
      <w:tblPr>
        <w:tblStyle w:val="Tabelraster"/>
        <w:tblW w:w="0" w:type="auto"/>
        <w:tblLook w:val="04A0" w:firstRow="1" w:lastRow="0" w:firstColumn="1" w:lastColumn="0" w:noHBand="0" w:noVBand="1"/>
      </w:tblPr>
      <w:tblGrid>
        <w:gridCol w:w="9062"/>
      </w:tblGrid>
      <w:tr w:rsidR="00970DA9" w14:paraId="7799C4FB" w14:textId="77777777" w:rsidTr="001430E9">
        <w:tc>
          <w:tcPr>
            <w:tcW w:w="9062" w:type="dxa"/>
            <w:shd w:val="clear" w:color="auto" w:fill="E2EFD9" w:themeFill="accent6" w:themeFillTint="33"/>
          </w:tcPr>
          <w:p w14:paraId="158DAFB1" w14:textId="7440F89C" w:rsidR="00970DA9" w:rsidRDefault="00895C2E" w:rsidP="00970DA9">
            <w:pPr>
              <w:spacing w:line="0" w:lineRule="atLeast"/>
              <w:rPr>
                <w:rFonts w:cstheme="minorHAnsi"/>
              </w:rPr>
            </w:pPr>
            <w:r w:rsidRPr="00895C2E">
              <w:rPr>
                <w:rFonts w:cstheme="minorHAnsi"/>
                <w:b/>
                <w:bCs/>
                <w:u w:val="single"/>
              </w:rPr>
              <w:t>Besluit 1</w:t>
            </w:r>
            <w:r>
              <w:rPr>
                <w:rFonts w:cstheme="minorHAnsi"/>
              </w:rPr>
              <w:t>: h</w:t>
            </w:r>
            <w:r w:rsidR="00970DA9">
              <w:rPr>
                <w:rFonts w:cstheme="minorHAnsi"/>
              </w:rPr>
              <w:t xml:space="preserve">et voorstel hoe </w:t>
            </w:r>
            <w:r w:rsidR="00970DA9" w:rsidRPr="00970DA9">
              <w:rPr>
                <w:rFonts w:cstheme="minorHAnsi"/>
              </w:rPr>
              <w:t>om te gaan met het eventueel publiceren van foto’s in het kader van privacy</w:t>
            </w:r>
            <w:r w:rsidR="00970DA9">
              <w:rPr>
                <w:rFonts w:cstheme="minorHAnsi"/>
              </w:rPr>
              <w:t xml:space="preserve"> wordt goedgekeurd door de ALV.</w:t>
            </w:r>
            <w:r>
              <w:rPr>
                <w:rFonts w:cstheme="minorHAnsi"/>
              </w:rPr>
              <w:t xml:space="preserve"> De secretaris stuurt een email naar betrokkenen.</w:t>
            </w:r>
          </w:p>
        </w:tc>
      </w:tr>
    </w:tbl>
    <w:p w14:paraId="53CAEC78" w14:textId="77777777" w:rsidR="00970DA9" w:rsidRDefault="00970DA9" w:rsidP="004A47A2">
      <w:pPr>
        <w:spacing w:after="0" w:line="0" w:lineRule="atLeast"/>
        <w:ind w:left="426"/>
        <w:rPr>
          <w:rFonts w:cstheme="minorHAnsi"/>
        </w:rPr>
      </w:pPr>
    </w:p>
    <w:p w14:paraId="16BF8780" w14:textId="13E0BB56" w:rsidR="004A47A2" w:rsidRPr="004A47A2" w:rsidRDefault="004A47A2" w:rsidP="004A47A2">
      <w:pPr>
        <w:pStyle w:val="Lijstalinea"/>
        <w:numPr>
          <w:ilvl w:val="0"/>
          <w:numId w:val="25"/>
        </w:numPr>
        <w:spacing w:after="0" w:line="0" w:lineRule="atLeast"/>
        <w:rPr>
          <w:rFonts w:cstheme="minorHAnsi"/>
        </w:rPr>
      </w:pPr>
      <w:r w:rsidRPr="004A47A2">
        <w:rPr>
          <w:rFonts w:cstheme="minorHAnsi"/>
        </w:rPr>
        <w:t>De voorzitter stelt de vraag wie van de aanwezige leden niet gefotografeerd wilt worden. Theo Ykema geeft aan dat hij niet gefotografeerd wil worden.</w:t>
      </w:r>
    </w:p>
    <w:p w14:paraId="4C482072" w14:textId="0C198ABE" w:rsidR="00883C37" w:rsidRPr="005F54F1" w:rsidRDefault="00883C37" w:rsidP="00EB4CF4">
      <w:pPr>
        <w:spacing w:after="0" w:line="0" w:lineRule="atLeast"/>
        <w:rPr>
          <w:rFonts w:cstheme="minorHAnsi"/>
        </w:rPr>
      </w:pPr>
      <w:r w:rsidRPr="005F54F1">
        <w:rPr>
          <w:rFonts w:cstheme="minorHAnsi"/>
        </w:rPr>
        <w:t>Het verslag</w:t>
      </w:r>
      <w:r w:rsidR="00476111">
        <w:rPr>
          <w:rFonts w:cstheme="minorHAnsi"/>
        </w:rPr>
        <w:t xml:space="preserve"> van de ALV van de NMV</w:t>
      </w:r>
      <w:r w:rsidRPr="005F54F1">
        <w:rPr>
          <w:rFonts w:cstheme="minorHAnsi"/>
        </w:rPr>
        <w:t xml:space="preserve"> </w:t>
      </w:r>
      <w:r w:rsidR="004A47A2">
        <w:rPr>
          <w:rFonts w:cstheme="minorHAnsi"/>
        </w:rPr>
        <w:t xml:space="preserve">over 2023 wordt </w:t>
      </w:r>
      <w:r w:rsidR="00A20966">
        <w:rPr>
          <w:rFonts w:cstheme="minorHAnsi"/>
        </w:rPr>
        <w:t xml:space="preserve">met de voorgestelde tekstuele wijzigingen </w:t>
      </w:r>
      <w:r w:rsidR="003446DA">
        <w:rPr>
          <w:rFonts w:cstheme="minorHAnsi"/>
        </w:rPr>
        <w:t>vastgesteld.</w:t>
      </w:r>
    </w:p>
    <w:p w14:paraId="5E648914" w14:textId="77777777" w:rsidR="007B7015" w:rsidRDefault="007B7015" w:rsidP="00EB4CF4">
      <w:pPr>
        <w:spacing w:after="0" w:line="0" w:lineRule="atLeast"/>
        <w:rPr>
          <w:rFonts w:cstheme="minorHAnsi"/>
        </w:rPr>
      </w:pPr>
    </w:p>
    <w:p w14:paraId="647941DC" w14:textId="293AAC5A" w:rsidR="00DE7765" w:rsidRDefault="00DE7765" w:rsidP="00DE7765">
      <w:pPr>
        <w:pStyle w:val="Kop2"/>
      </w:pPr>
      <w:r>
        <w:t xml:space="preserve">4. Verslag </w:t>
      </w:r>
      <w:bookmarkStart w:id="0" w:name="_Hlk164541179"/>
      <w:r>
        <w:t>van de secretaris en ledenadministratie over 2023</w:t>
      </w:r>
      <w:bookmarkEnd w:id="0"/>
    </w:p>
    <w:p w14:paraId="5C987093" w14:textId="7A2F1F28" w:rsidR="00DE7765" w:rsidRDefault="00DE7765" w:rsidP="00DE7765">
      <w:pPr>
        <w:pStyle w:val="Lijstalinea"/>
        <w:numPr>
          <w:ilvl w:val="0"/>
          <w:numId w:val="25"/>
        </w:numPr>
        <w:spacing w:after="0" w:line="0" w:lineRule="atLeast"/>
        <w:rPr>
          <w:rFonts w:cstheme="minorHAnsi"/>
        </w:rPr>
      </w:pPr>
      <w:r w:rsidRPr="00DE7765">
        <w:rPr>
          <w:rFonts w:cstheme="minorHAnsi"/>
        </w:rPr>
        <w:t xml:space="preserve">Opgemerkt wordt dat het aantal leden in de bijgevoegde tabel niet altijd klopt. Hierbij wordt aangegeven dat de oorzaak hiervan ligt in de verschillende abonnementen die gehanteerd worden. Huisgenoten worden anders meegenomen in de tabel. </w:t>
      </w:r>
      <w:r w:rsidR="00A8768E">
        <w:rPr>
          <w:rFonts w:cstheme="minorHAnsi"/>
        </w:rPr>
        <w:t xml:space="preserve">Er </w:t>
      </w:r>
      <w:r w:rsidRPr="00DE7765">
        <w:rPr>
          <w:rFonts w:cstheme="minorHAnsi"/>
        </w:rPr>
        <w:t xml:space="preserve">zijn </w:t>
      </w:r>
      <w:r w:rsidR="00A8768E">
        <w:rPr>
          <w:rFonts w:cstheme="minorHAnsi"/>
        </w:rPr>
        <w:t xml:space="preserve">ook </w:t>
      </w:r>
      <w:r w:rsidRPr="00DE7765">
        <w:rPr>
          <w:rFonts w:cstheme="minorHAnsi"/>
        </w:rPr>
        <w:t>enkele ‘zwevende leden’ die niet betaald hebben of niet tijdig opgezegd hebben.</w:t>
      </w:r>
    </w:p>
    <w:p w14:paraId="515EFCF2" w14:textId="2F296262" w:rsidR="00DE7765" w:rsidRPr="00DA392A" w:rsidRDefault="00DA392A" w:rsidP="0062138E">
      <w:pPr>
        <w:pStyle w:val="Lijstalinea"/>
        <w:numPr>
          <w:ilvl w:val="0"/>
          <w:numId w:val="25"/>
        </w:numPr>
        <w:spacing w:after="0" w:line="0" w:lineRule="atLeast"/>
        <w:rPr>
          <w:rFonts w:cstheme="minorHAnsi"/>
        </w:rPr>
      </w:pPr>
      <w:r w:rsidRPr="00DA392A">
        <w:rPr>
          <w:rFonts w:cstheme="minorHAnsi"/>
        </w:rPr>
        <w:t>Afgesproken wordt dat de tabel in het verslag van de secretaris en ledenadministratie over 2023</w:t>
      </w:r>
      <w:r>
        <w:rPr>
          <w:rFonts w:cstheme="minorHAnsi"/>
        </w:rPr>
        <w:t xml:space="preserve"> </w:t>
      </w:r>
      <w:r w:rsidRPr="00DA392A">
        <w:rPr>
          <w:rFonts w:cstheme="minorHAnsi"/>
        </w:rPr>
        <w:t xml:space="preserve">niet wordt aangepast, maar wordt </w:t>
      </w:r>
      <w:r w:rsidR="003F6906">
        <w:rPr>
          <w:rFonts w:cstheme="minorHAnsi"/>
        </w:rPr>
        <w:t xml:space="preserve">vastgesteld </w:t>
      </w:r>
      <w:r w:rsidRPr="00DA392A">
        <w:rPr>
          <w:rFonts w:cstheme="minorHAnsi"/>
        </w:rPr>
        <w:t>met bovenstaande toelichting.</w:t>
      </w:r>
    </w:p>
    <w:p w14:paraId="333337B7" w14:textId="42210AAF" w:rsidR="00DE7765" w:rsidRDefault="00DE7765" w:rsidP="00DE7765">
      <w:pPr>
        <w:pStyle w:val="Lijstalinea"/>
        <w:numPr>
          <w:ilvl w:val="0"/>
          <w:numId w:val="25"/>
        </w:numPr>
        <w:spacing w:after="0" w:line="0" w:lineRule="atLeast"/>
        <w:rPr>
          <w:rFonts w:cstheme="minorHAnsi"/>
        </w:rPr>
      </w:pPr>
      <w:r w:rsidRPr="00DE7765">
        <w:rPr>
          <w:rFonts w:cstheme="minorHAnsi"/>
        </w:rPr>
        <w:lastRenderedPageBreak/>
        <w:t xml:space="preserve">De vraag wordt gesteld op welke wijze om wordt </w:t>
      </w:r>
      <w:r w:rsidR="00776BE0">
        <w:rPr>
          <w:rFonts w:cstheme="minorHAnsi"/>
        </w:rPr>
        <w:t>om</w:t>
      </w:r>
      <w:r w:rsidRPr="00DE7765">
        <w:rPr>
          <w:rFonts w:cstheme="minorHAnsi"/>
        </w:rPr>
        <w:t>gegaan met niet betalende leden. Wanneer worden zij geroyeerd?</w:t>
      </w:r>
      <w:r>
        <w:rPr>
          <w:rFonts w:cstheme="minorHAnsi"/>
        </w:rPr>
        <w:t xml:space="preserve"> </w:t>
      </w:r>
    </w:p>
    <w:p w14:paraId="26C68F43" w14:textId="77777777" w:rsidR="00E70DC0" w:rsidRDefault="00E70DC0" w:rsidP="00E70DC0">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E70DC0" w14:paraId="270C730E" w14:textId="77777777" w:rsidTr="00E70DC0">
        <w:tc>
          <w:tcPr>
            <w:tcW w:w="9062" w:type="dxa"/>
            <w:shd w:val="clear" w:color="auto" w:fill="D9E2F3" w:themeFill="accent1" w:themeFillTint="33"/>
          </w:tcPr>
          <w:p w14:paraId="05624C0E" w14:textId="53C408CB" w:rsidR="00E70DC0" w:rsidRDefault="00E70DC0" w:rsidP="00E70DC0">
            <w:pPr>
              <w:spacing w:line="0" w:lineRule="atLeast"/>
              <w:rPr>
                <w:rFonts w:cstheme="minorHAnsi"/>
              </w:rPr>
            </w:pPr>
            <w:r w:rsidRPr="00E70DC0">
              <w:rPr>
                <w:rFonts w:cstheme="minorHAnsi"/>
                <w:b/>
                <w:bCs/>
                <w:u w:val="single"/>
              </w:rPr>
              <w:t>ACTIE 3</w:t>
            </w:r>
            <w:r w:rsidRPr="00E70DC0">
              <w:rPr>
                <w:rFonts w:cstheme="minorHAnsi"/>
              </w:rPr>
              <w:t xml:space="preserve">: </w:t>
            </w:r>
            <w:r w:rsidR="0068131A" w:rsidRPr="0068131A">
              <w:rPr>
                <w:rFonts w:cstheme="minorHAnsi"/>
              </w:rPr>
              <w:t>Afgesproken wordt dat het bestuur voor de volgende ALV met een voorstel komt hoe om te gaan met niet betalende leden met de vraag wanneer deze worden geroyeerd</w:t>
            </w:r>
            <w:r w:rsidRPr="00E70DC0">
              <w:rPr>
                <w:rFonts w:cstheme="minorHAnsi"/>
              </w:rPr>
              <w:t>.</w:t>
            </w:r>
          </w:p>
        </w:tc>
      </w:tr>
    </w:tbl>
    <w:p w14:paraId="7EE9E2A1" w14:textId="77777777" w:rsidR="00E70DC0" w:rsidRDefault="00E70DC0" w:rsidP="00E70DC0">
      <w:pPr>
        <w:spacing w:after="0" w:line="0" w:lineRule="atLeast"/>
        <w:rPr>
          <w:rFonts w:cstheme="minorHAnsi"/>
        </w:rPr>
      </w:pPr>
    </w:p>
    <w:p w14:paraId="39E62D0D" w14:textId="6A2C032B" w:rsidR="003F6906" w:rsidRDefault="003F6906" w:rsidP="003F6906">
      <w:pPr>
        <w:spacing w:after="0" w:line="0" w:lineRule="atLeast"/>
        <w:rPr>
          <w:rFonts w:cstheme="minorHAnsi"/>
        </w:rPr>
      </w:pPr>
      <w:r>
        <w:rPr>
          <w:rFonts w:cstheme="minorHAnsi"/>
        </w:rPr>
        <w:t>Het verslag van de voormalige secretaris over 2023 wordt goedgekeurd. De voorzitter dankt de afgetreden secretaris Aart Dekker</w:t>
      </w:r>
      <w:r w:rsidR="00715988">
        <w:rPr>
          <w:rFonts w:cstheme="minorHAnsi"/>
        </w:rPr>
        <w:t>s</w:t>
      </w:r>
      <w:r>
        <w:rPr>
          <w:rFonts w:cstheme="minorHAnsi"/>
        </w:rPr>
        <w:t xml:space="preserve"> voor zijn inzet over 2023.</w:t>
      </w:r>
    </w:p>
    <w:p w14:paraId="08016E03" w14:textId="77777777" w:rsidR="003F6906" w:rsidRDefault="003F6906" w:rsidP="00E70DC0">
      <w:pPr>
        <w:spacing w:after="0" w:line="0" w:lineRule="atLeast"/>
        <w:rPr>
          <w:rFonts w:cstheme="minorHAnsi"/>
        </w:rPr>
      </w:pPr>
    </w:p>
    <w:p w14:paraId="6D532E8D" w14:textId="18B00401" w:rsidR="00DE7765" w:rsidRDefault="00CB695B" w:rsidP="00CB695B">
      <w:pPr>
        <w:pStyle w:val="Kop2"/>
      </w:pPr>
      <w:r w:rsidRPr="005F54F1">
        <w:t>5: Verslag van de redactie van de nieuwsbrief over 2023</w:t>
      </w:r>
    </w:p>
    <w:p w14:paraId="1B39C002" w14:textId="204673EF" w:rsidR="009E05A5" w:rsidRDefault="008D5784" w:rsidP="00EB4CF4">
      <w:pPr>
        <w:spacing w:after="0" w:line="0" w:lineRule="atLeast"/>
        <w:rPr>
          <w:rFonts w:cstheme="minorHAnsi"/>
        </w:rPr>
      </w:pPr>
      <w:r>
        <w:rPr>
          <w:rFonts w:cstheme="minorHAnsi"/>
        </w:rPr>
        <w:t>In de nieuwsbrief</w:t>
      </w:r>
      <w:r w:rsidR="001E18F9">
        <w:rPr>
          <w:rFonts w:cstheme="minorHAnsi"/>
        </w:rPr>
        <w:t xml:space="preserve"> </w:t>
      </w:r>
      <w:r>
        <w:rPr>
          <w:rFonts w:cstheme="minorHAnsi"/>
        </w:rPr>
        <w:t xml:space="preserve">is een </w:t>
      </w:r>
      <w:r w:rsidR="00B175A5">
        <w:rPr>
          <w:rFonts w:cstheme="minorHAnsi"/>
        </w:rPr>
        <w:t>verwijzing</w:t>
      </w:r>
      <w:r>
        <w:rPr>
          <w:rFonts w:cstheme="minorHAnsi"/>
        </w:rPr>
        <w:t xml:space="preserve"> </w:t>
      </w:r>
      <w:r w:rsidR="00B175A5">
        <w:rPr>
          <w:rFonts w:cstheme="minorHAnsi"/>
        </w:rPr>
        <w:t xml:space="preserve">opgenomen </w:t>
      </w:r>
      <w:r>
        <w:rPr>
          <w:rFonts w:cstheme="minorHAnsi"/>
        </w:rPr>
        <w:t>naar een artikel in de NRC</w:t>
      </w:r>
      <w:r w:rsidR="00B175A5">
        <w:rPr>
          <w:rFonts w:cstheme="minorHAnsi"/>
        </w:rPr>
        <w:t>.</w:t>
      </w:r>
      <w:r>
        <w:rPr>
          <w:rFonts w:cstheme="minorHAnsi"/>
        </w:rPr>
        <w:t xml:space="preserve"> D</w:t>
      </w:r>
      <w:r w:rsidR="00B175A5">
        <w:rPr>
          <w:rFonts w:cstheme="minorHAnsi"/>
        </w:rPr>
        <w:t>e verwijzing</w:t>
      </w:r>
      <w:r>
        <w:rPr>
          <w:rFonts w:cstheme="minorHAnsi"/>
        </w:rPr>
        <w:t xml:space="preserve"> betrof een betaallink</w:t>
      </w:r>
      <w:r w:rsidR="00B175A5">
        <w:rPr>
          <w:rFonts w:cstheme="minorHAnsi"/>
        </w:rPr>
        <w:t xml:space="preserve"> naar het artikel</w:t>
      </w:r>
      <w:r>
        <w:rPr>
          <w:rFonts w:cstheme="minorHAnsi"/>
        </w:rPr>
        <w:t>.</w:t>
      </w:r>
      <w:r w:rsidR="00B44105">
        <w:rPr>
          <w:rFonts w:cstheme="minorHAnsi"/>
        </w:rPr>
        <w:t xml:space="preserve"> De vraag wordt gesteld </w:t>
      </w:r>
      <w:r w:rsidR="004B0E5A">
        <w:rPr>
          <w:rFonts w:cstheme="minorHAnsi"/>
        </w:rPr>
        <w:t>of dit gevolgen heeft voor ev</w:t>
      </w:r>
      <w:r w:rsidR="00B44105">
        <w:rPr>
          <w:rFonts w:cstheme="minorHAnsi"/>
        </w:rPr>
        <w:t>entuele aansprakelijkheid</w:t>
      </w:r>
      <w:r w:rsidR="004B0E5A">
        <w:rPr>
          <w:rFonts w:cstheme="minorHAnsi"/>
        </w:rPr>
        <w:t>.</w:t>
      </w:r>
    </w:p>
    <w:p w14:paraId="4DB23F3C" w14:textId="47366E90" w:rsidR="00B44105" w:rsidRDefault="004B0E5A" w:rsidP="00EB4CF4">
      <w:pPr>
        <w:spacing w:after="0" w:line="0" w:lineRule="atLeast"/>
        <w:rPr>
          <w:rFonts w:cstheme="minorHAnsi"/>
        </w:rPr>
      </w:pPr>
      <w:r>
        <w:rPr>
          <w:rFonts w:cstheme="minorHAnsi"/>
        </w:rPr>
        <w:t>Als antwoord hierop wordt aangegeven door de redacteur dat h</w:t>
      </w:r>
      <w:r w:rsidR="00B44105">
        <w:rPr>
          <w:rFonts w:cstheme="minorHAnsi"/>
        </w:rPr>
        <w:t xml:space="preserve">et plaatsen van een link naar </w:t>
      </w:r>
      <w:r w:rsidR="00B175A5">
        <w:rPr>
          <w:rFonts w:cstheme="minorHAnsi"/>
        </w:rPr>
        <w:t>een</w:t>
      </w:r>
      <w:r w:rsidR="00B44105">
        <w:rPr>
          <w:rFonts w:cstheme="minorHAnsi"/>
        </w:rPr>
        <w:t xml:space="preserve"> krant </w:t>
      </w:r>
      <w:r w:rsidR="00B175A5">
        <w:rPr>
          <w:rFonts w:cstheme="minorHAnsi"/>
        </w:rPr>
        <w:t xml:space="preserve">(of ander tijdschrift) </w:t>
      </w:r>
      <w:r w:rsidR="00B44105">
        <w:rPr>
          <w:rFonts w:cstheme="minorHAnsi"/>
        </w:rPr>
        <w:t>met een interessant artikel als voordeel</w:t>
      </w:r>
      <w:r>
        <w:rPr>
          <w:rFonts w:cstheme="minorHAnsi"/>
        </w:rPr>
        <w:t xml:space="preserve"> heeft</w:t>
      </w:r>
      <w:r w:rsidR="00B44105">
        <w:rPr>
          <w:rFonts w:cstheme="minorHAnsi"/>
        </w:rPr>
        <w:t xml:space="preserve"> dat eventuele copyright en rechten niet geschonden kunnen worden</w:t>
      </w:r>
      <w:r w:rsidR="004014DA">
        <w:rPr>
          <w:rFonts w:cstheme="minorHAnsi"/>
        </w:rPr>
        <w:t>. Het artikel is immers niet in te zien zonder</w:t>
      </w:r>
      <w:r w:rsidR="00B175A5">
        <w:rPr>
          <w:rFonts w:cstheme="minorHAnsi"/>
        </w:rPr>
        <w:t xml:space="preserve"> daarvoor</w:t>
      </w:r>
      <w:r w:rsidR="004014DA">
        <w:rPr>
          <w:rFonts w:cstheme="minorHAnsi"/>
        </w:rPr>
        <w:t xml:space="preserve"> te betalen</w:t>
      </w:r>
      <w:r w:rsidR="001E18F9">
        <w:rPr>
          <w:rFonts w:cstheme="minorHAnsi"/>
        </w:rPr>
        <w:t xml:space="preserve"> (tenzij het onder open access valt).</w:t>
      </w:r>
      <w:r w:rsidR="00B44105">
        <w:rPr>
          <w:rFonts w:cstheme="minorHAnsi"/>
        </w:rPr>
        <w:t xml:space="preserve"> Wanneer een kopie van het artikel </w:t>
      </w:r>
      <w:r w:rsidR="00B175A5">
        <w:rPr>
          <w:rFonts w:cstheme="minorHAnsi"/>
        </w:rPr>
        <w:t xml:space="preserve">rechtstreeks in de nieuwsbrief </w:t>
      </w:r>
      <w:r>
        <w:rPr>
          <w:rFonts w:cstheme="minorHAnsi"/>
        </w:rPr>
        <w:t xml:space="preserve">wordt geplaatst </w:t>
      </w:r>
      <w:r w:rsidR="00B44105">
        <w:rPr>
          <w:rFonts w:cstheme="minorHAnsi"/>
        </w:rPr>
        <w:t>zonder</w:t>
      </w:r>
      <w:r>
        <w:rPr>
          <w:rFonts w:cstheme="minorHAnsi"/>
        </w:rPr>
        <w:t xml:space="preserve"> voorafgaande</w:t>
      </w:r>
      <w:r w:rsidR="00B44105">
        <w:rPr>
          <w:rFonts w:cstheme="minorHAnsi"/>
        </w:rPr>
        <w:t xml:space="preserve"> toestemming bestaat </w:t>
      </w:r>
      <w:r w:rsidR="001E18F9">
        <w:rPr>
          <w:rFonts w:cstheme="minorHAnsi"/>
        </w:rPr>
        <w:t xml:space="preserve">het </w:t>
      </w:r>
      <w:r w:rsidR="00B44105">
        <w:rPr>
          <w:rFonts w:cstheme="minorHAnsi"/>
        </w:rPr>
        <w:t>risico</w:t>
      </w:r>
      <w:r w:rsidR="001E18F9">
        <w:rPr>
          <w:rFonts w:cstheme="minorHAnsi"/>
        </w:rPr>
        <w:t xml:space="preserve"> </w:t>
      </w:r>
      <w:r w:rsidR="00B44105">
        <w:rPr>
          <w:rFonts w:cstheme="minorHAnsi"/>
        </w:rPr>
        <w:t>wel.</w:t>
      </w:r>
    </w:p>
    <w:p w14:paraId="67CE62BC" w14:textId="0DE04947" w:rsidR="003F6906" w:rsidRDefault="003F6906" w:rsidP="003F6906">
      <w:pPr>
        <w:spacing w:after="0" w:line="0" w:lineRule="atLeast"/>
        <w:rPr>
          <w:rFonts w:cstheme="minorHAnsi"/>
        </w:rPr>
      </w:pPr>
      <w:r>
        <w:rPr>
          <w:rFonts w:cstheme="minorHAnsi"/>
        </w:rPr>
        <w:t xml:space="preserve">Het verslag van de </w:t>
      </w:r>
      <w:r w:rsidRPr="00CB695B">
        <w:rPr>
          <w:rFonts w:cstheme="minorHAnsi"/>
        </w:rPr>
        <w:t>redactie van de nieuwsbrief over 2023</w:t>
      </w:r>
      <w:r>
        <w:rPr>
          <w:rFonts w:cstheme="minorHAnsi"/>
        </w:rPr>
        <w:t xml:space="preserve"> wordt vastgesteld.</w:t>
      </w:r>
    </w:p>
    <w:p w14:paraId="73AEA441" w14:textId="77777777" w:rsidR="003F6906" w:rsidRDefault="003F6906" w:rsidP="003F6906">
      <w:pPr>
        <w:spacing w:after="0" w:line="0" w:lineRule="atLeast"/>
        <w:rPr>
          <w:rFonts w:cstheme="minorHAnsi"/>
        </w:rPr>
      </w:pPr>
      <w:r>
        <w:rPr>
          <w:rFonts w:cstheme="minorHAnsi"/>
        </w:rPr>
        <w:t>De voorzitter bedankt Sylvia van Leeuwen voor haar inzet t.b.v. de nieuwsbrief.</w:t>
      </w:r>
    </w:p>
    <w:p w14:paraId="2BAD3AD1" w14:textId="77777777" w:rsidR="00CB695B" w:rsidRDefault="00CB695B" w:rsidP="00EB4CF4">
      <w:pPr>
        <w:spacing w:after="0" w:line="0" w:lineRule="atLeast"/>
        <w:rPr>
          <w:rFonts w:cstheme="minorHAnsi"/>
        </w:rPr>
      </w:pPr>
    </w:p>
    <w:p w14:paraId="7C3E8773" w14:textId="10671046" w:rsidR="00CB695B" w:rsidRDefault="006F2D48" w:rsidP="006F2D48">
      <w:pPr>
        <w:pStyle w:val="Kop2"/>
      </w:pPr>
      <w:r w:rsidRPr="006F2D48">
        <w:t>6: Verslag van de redactie van Spirula over 2023</w:t>
      </w:r>
    </w:p>
    <w:p w14:paraId="00E10347" w14:textId="27FE57A5" w:rsidR="006E24A2" w:rsidRDefault="00F24BEF" w:rsidP="00EB4CF4">
      <w:pPr>
        <w:spacing w:after="0" w:line="0" w:lineRule="atLeast"/>
        <w:rPr>
          <w:rFonts w:cstheme="minorHAnsi"/>
        </w:rPr>
      </w:pPr>
      <w:r>
        <w:rPr>
          <w:rFonts w:cstheme="minorHAnsi"/>
        </w:rPr>
        <w:t xml:space="preserve">De ALV spreekt de waardering uit voor het plan </w:t>
      </w:r>
      <w:r w:rsidR="00997190">
        <w:rPr>
          <w:rFonts w:cstheme="minorHAnsi"/>
        </w:rPr>
        <w:t xml:space="preserve">Spirula </w:t>
      </w:r>
      <w:r>
        <w:rPr>
          <w:rFonts w:cstheme="minorHAnsi"/>
        </w:rPr>
        <w:t xml:space="preserve">de komende jaren </w:t>
      </w:r>
      <w:r w:rsidR="00997190">
        <w:rPr>
          <w:rFonts w:cstheme="minorHAnsi"/>
        </w:rPr>
        <w:t xml:space="preserve">in gedrukte vorm </w:t>
      </w:r>
      <w:r>
        <w:rPr>
          <w:rFonts w:cstheme="minorHAnsi"/>
        </w:rPr>
        <w:t>te laten voortbestaan.</w:t>
      </w:r>
      <w:r w:rsidR="00997190">
        <w:rPr>
          <w:rFonts w:cstheme="minorHAnsi"/>
        </w:rPr>
        <w:t xml:space="preserve"> Daarnaast is het </w:t>
      </w:r>
      <w:r w:rsidR="00A879CF">
        <w:rPr>
          <w:rFonts w:cstheme="minorHAnsi"/>
        </w:rPr>
        <w:t>belangrijk</w:t>
      </w:r>
      <w:r w:rsidR="00997190">
        <w:rPr>
          <w:rFonts w:cstheme="minorHAnsi"/>
        </w:rPr>
        <w:t xml:space="preserve"> dat </w:t>
      </w:r>
      <w:r w:rsidR="00997190" w:rsidRPr="00997190">
        <w:rPr>
          <w:rFonts w:cstheme="minorHAnsi"/>
        </w:rPr>
        <w:t>de achterstand in het uploaden van artikelen</w:t>
      </w:r>
      <w:r w:rsidR="00A879CF">
        <w:rPr>
          <w:rFonts w:cstheme="minorHAnsi"/>
        </w:rPr>
        <w:t xml:space="preserve"> va</w:t>
      </w:r>
      <w:r w:rsidR="00997190" w:rsidRPr="00997190">
        <w:rPr>
          <w:rFonts w:cstheme="minorHAnsi"/>
        </w:rPr>
        <w:t xml:space="preserve">n Spirula naar Natuurtijdschriften.nl </w:t>
      </w:r>
      <w:r w:rsidR="00A879CF">
        <w:rPr>
          <w:rFonts w:cstheme="minorHAnsi"/>
        </w:rPr>
        <w:t xml:space="preserve">wordt </w:t>
      </w:r>
      <w:r w:rsidR="00997190" w:rsidRPr="00997190">
        <w:rPr>
          <w:rFonts w:cstheme="minorHAnsi"/>
        </w:rPr>
        <w:t>weg</w:t>
      </w:r>
      <w:r w:rsidR="00997190">
        <w:rPr>
          <w:rFonts w:cstheme="minorHAnsi"/>
        </w:rPr>
        <w:t>gewerkt</w:t>
      </w:r>
      <w:r w:rsidR="006E24A2">
        <w:rPr>
          <w:rFonts w:cstheme="minorHAnsi"/>
        </w:rPr>
        <w:t>. Aangegeven wordt dat het nog zeker t</w:t>
      </w:r>
      <w:r w:rsidR="00997190">
        <w:rPr>
          <w:rFonts w:cstheme="minorHAnsi"/>
        </w:rPr>
        <w:t>wee jaar</w:t>
      </w:r>
      <w:r w:rsidR="006E24A2">
        <w:rPr>
          <w:rFonts w:cstheme="minorHAnsi"/>
        </w:rPr>
        <w:t xml:space="preserve"> duurt</w:t>
      </w:r>
      <w:r w:rsidR="00997190">
        <w:rPr>
          <w:rFonts w:cstheme="minorHAnsi"/>
        </w:rPr>
        <w:t xml:space="preserve"> voordat de achterstand weg</w:t>
      </w:r>
      <w:r w:rsidR="001C2AD5">
        <w:rPr>
          <w:rFonts w:cstheme="minorHAnsi"/>
        </w:rPr>
        <w:t xml:space="preserve"> </w:t>
      </w:r>
      <w:r w:rsidR="006E24A2">
        <w:rPr>
          <w:rFonts w:cstheme="minorHAnsi"/>
        </w:rPr>
        <w:t>is</w:t>
      </w:r>
      <w:r w:rsidR="00997190">
        <w:rPr>
          <w:rFonts w:cstheme="minorHAnsi"/>
        </w:rPr>
        <w:t xml:space="preserve">. Dank aan Anja Ridder en Gerard Majoor die zich </w:t>
      </w:r>
      <w:r w:rsidR="006E24A2">
        <w:rPr>
          <w:rFonts w:cstheme="minorHAnsi"/>
        </w:rPr>
        <w:t xml:space="preserve">aan deze actie hebben </w:t>
      </w:r>
      <w:r w:rsidR="00997190">
        <w:rPr>
          <w:rFonts w:cstheme="minorHAnsi"/>
        </w:rPr>
        <w:t>gecommitteerd.</w:t>
      </w:r>
    </w:p>
    <w:p w14:paraId="26330158" w14:textId="77777777" w:rsidR="003F6906" w:rsidRDefault="003F6906" w:rsidP="003F6906">
      <w:pPr>
        <w:spacing w:after="0" w:line="0" w:lineRule="atLeast"/>
        <w:rPr>
          <w:rFonts w:cstheme="minorHAnsi"/>
        </w:rPr>
      </w:pPr>
      <w:r>
        <w:rPr>
          <w:rFonts w:cstheme="minorHAnsi"/>
        </w:rPr>
        <w:t xml:space="preserve">Het verslag </w:t>
      </w:r>
      <w:r w:rsidRPr="006F2D48">
        <w:rPr>
          <w:rFonts w:cstheme="minorHAnsi"/>
        </w:rPr>
        <w:t>van de redactie van Spirula over 2023</w:t>
      </w:r>
      <w:r>
        <w:rPr>
          <w:rFonts w:cstheme="minorHAnsi"/>
        </w:rPr>
        <w:t xml:space="preserve"> wordt vastgesteld. De voorzitter bedankt de redactie voor de inzet t.b.v. Spirula.</w:t>
      </w:r>
    </w:p>
    <w:p w14:paraId="4FF28707" w14:textId="77777777" w:rsidR="003F6906" w:rsidRDefault="003F6906" w:rsidP="00EB4CF4">
      <w:pPr>
        <w:spacing w:after="0" w:line="0" w:lineRule="atLeast"/>
        <w:rPr>
          <w:rFonts w:cstheme="minorHAnsi"/>
        </w:rPr>
      </w:pPr>
    </w:p>
    <w:p w14:paraId="32A24D29" w14:textId="0F792CA8" w:rsidR="006F2D48" w:rsidRDefault="003C6273" w:rsidP="003C6273">
      <w:pPr>
        <w:pStyle w:val="Kop2"/>
      </w:pPr>
      <w:r>
        <w:t>7. Verslag van de redactie van Basteria over 2023</w:t>
      </w:r>
    </w:p>
    <w:p w14:paraId="04E22E80" w14:textId="42466B0B" w:rsidR="003C6273" w:rsidRDefault="0EE356D6" w:rsidP="0EE356D6">
      <w:pPr>
        <w:spacing w:after="0" w:line="0" w:lineRule="atLeast"/>
      </w:pPr>
      <w:r w:rsidRPr="0EE356D6">
        <w:t>Hoofdredacteur Ruud Bank geeft een toelichting op de toekomstplannen met betrekking tot de digitalisering/hybride publicatie en de kosten voor Basteria. De plannen worden goedgekeurd.</w:t>
      </w:r>
    </w:p>
    <w:p w14:paraId="1E16BD6B" w14:textId="77777777" w:rsidR="003C6273" w:rsidRDefault="003C6273" w:rsidP="00EB4CF4">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EE47AF" w14:paraId="2F9B039A" w14:textId="77777777" w:rsidTr="001430E9">
        <w:tc>
          <w:tcPr>
            <w:tcW w:w="9062" w:type="dxa"/>
            <w:shd w:val="clear" w:color="auto" w:fill="E2EFD9" w:themeFill="accent6" w:themeFillTint="33"/>
          </w:tcPr>
          <w:p w14:paraId="647D2255" w14:textId="74D658C4" w:rsidR="00EE47AF" w:rsidRDefault="00EE47AF" w:rsidP="00EB4CF4">
            <w:pPr>
              <w:spacing w:line="0" w:lineRule="atLeast"/>
              <w:rPr>
                <w:rFonts w:cstheme="minorHAnsi"/>
              </w:rPr>
            </w:pPr>
            <w:r w:rsidRPr="00EE47AF">
              <w:rPr>
                <w:rFonts w:cstheme="minorHAnsi"/>
                <w:b/>
                <w:bCs/>
                <w:u w:val="single"/>
              </w:rPr>
              <w:t>Besluit 2</w:t>
            </w:r>
            <w:r>
              <w:rPr>
                <w:rFonts w:cstheme="minorHAnsi"/>
              </w:rPr>
              <w:t xml:space="preserve">: </w:t>
            </w:r>
            <w:r w:rsidRPr="00EE47AF">
              <w:rPr>
                <w:rFonts w:cstheme="minorHAnsi"/>
              </w:rPr>
              <w:t>de toekomstplannen met betrekking tot de digitalisering/hybride publicatie en de kosten voor Basteria worden goedgekeurd</w:t>
            </w:r>
            <w:r>
              <w:rPr>
                <w:rFonts w:cstheme="minorHAnsi"/>
              </w:rPr>
              <w:t xml:space="preserve"> door de ALV.</w:t>
            </w:r>
          </w:p>
        </w:tc>
      </w:tr>
    </w:tbl>
    <w:p w14:paraId="20A91EE8" w14:textId="77777777" w:rsidR="00EE47AF" w:rsidRDefault="00EE47AF" w:rsidP="00EB4CF4">
      <w:pPr>
        <w:spacing w:after="0" w:line="0" w:lineRule="atLeast"/>
        <w:rPr>
          <w:rFonts w:cstheme="minorHAnsi"/>
        </w:rPr>
      </w:pPr>
    </w:p>
    <w:p w14:paraId="5BA203F5" w14:textId="338FA4BE" w:rsidR="00024990" w:rsidRDefault="00024990" w:rsidP="00EB4CF4">
      <w:pPr>
        <w:spacing w:after="0" w:line="0" w:lineRule="atLeast"/>
        <w:rPr>
          <w:rFonts w:cstheme="minorHAnsi"/>
        </w:rPr>
      </w:pPr>
      <w:r w:rsidRPr="00024990">
        <w:rPr>
          <w:rFonts w:cstheme="minorHAnsi"/>
        </w:rPr>
        <w:t xml:space="preserve">Het verslag van de redactie van Basteria over 2023 </w:t>
      </w:r>
      <w:r>
        <w:rPr>
          <w:rFonts w:cstheme="minorHAnsi"/>
        </w:rPr>
        <w:t>wordt vastgesteld. De voorzitter bedankt Ruud Bank en de redactie voor het opstellen van de toekomstplannen en de inzet t.b.v. het tijdschrift.</w:t>
      </w:r>
    </w:p>
    <w:p w14:paraId="6A67FCFB" w14:textId="77777777" w:rsidR="00EE47AF" w:rsidRDefault="00EE47AF" w:rsidP="00EB4CF4">
      <w:pPr>
        <w:spacing w:after="0" w:line="0" w:lineRule="atLeast"/>
        <w:rPr>
          <w:rFonts w:cstheme="minorHAnsi"/>
        </w:rPr>
      </w:pPr>
    </w:p>
    <w:p w14:paraId="4994F8E2" w14:textId="1E414A97" w:rsidR="0027011C" w:rsidRDefault="0027011C" w:rsidP="0027011C">
      <w:pPr>
        <w:pStyle w:val="Kop2"/>
      </w:pPr>
      <w:r>
        <w:t>8. Verslag van de redactie van Vita Malacologica over 2023</w:t>
      </w:r>
    </w:p>
    <w:p w14:paraId="64BE7956" w14:textId="7B44AB7A" w:rsidR="0027011C" w:rsidRDefault="00CC35F8" w:rsidP="00EB4CF4">
      <w:pPr>
        <w:spacing w:after="0" w:line="0" w:lineRule="atLeast"/>
        <w:rPr>
          <w:rFonts w:cstheme="minorHAnsi"/>
        </w:rPr>
      </w:pPr>
      <w:r>
        <w:rPr>
          <w:rFonts w:cstheme="minorHAnsi"/>
        </w:rPr>
        <w:t xml:space="preserve">Het verslag van de redactie van Vita </w:t>
      </w:r>
      <w:r w:rsidR="003E599B">
        <w:rPr>
          <w:rFonts w:cstheme="minorHAnsi"/>
        </w:rPr>
        <w:t xml:space="preserve">Malacologica over 2023 wordt </w:t>
      </w:r>
      <w:r w:rsidR="00024990">
        <w:rPr>
          <w:rFonts w:cstheme="minorHAnsi"/>
        </w:rPr>
        <w:t>vastgesteld</w:t>
      </w:r>
      <w:r w:rsidR="003E599B">
        <w:rPr>
          <w:rFonts w:cstheme="minorHAnsi"/>
        </w:rPr>
        <w:t xml:space="preserve">. De voorzitter </w:t>
      </w:r>
      <w:r w:rsidR="00AC5540">
        <w:rPr>
          <w:rFonts w:cstheme="minorHAnsi"/>
        </w:rPr>
        <w:t>be</w:t>
      </w:r>
      <w:r w:rsidR="003E599B">
        <w:rPr>
          <w:rFonts w:cstheme="minorHAnsi"/>
        </w:rPr>
        <w:t>dank</w:t>
      </w:r>
      <w:r w:rsidR="00AC5540">
        <w:rPr>
          <w:rFonts w:cstheme="minorHAnsi"/>
        </w:rPr>
        <w:t xml:space="preserve">t </w:t>
      </w:r>
      <w:r w:rsidR="003E599B">
        <w:rPr>
          <w:rFonts w:cstheme="minorHAnsi"/>
        </w:rPr>
        <w:t>de redactie voor de inzet t.b.v. de Vita Malacologica.</w:t>
      </w:r>
    </w:p>
    <w:p w14:paraId="332B84AE" w14:textId="77777777" w:rsidR="0027011C" w:rsidRDefault="0027011C" w:rsidP="00EB4CF4">
      <w:pPr>
        <w:spacing w:after="0" w:line="0" w:lineRule="atLeast"/>
        <w:rPr>
          <w:rFonts w:cstheme="minorHAnsi"/>
        </w:rPr>
      </w:pPr>
    </w:p>
    <w:p w14:paraId="4129547E" w14:textId="61327FA0" w:rsidR="00572FE1" w:rsidRDefault="007433B0" w:rsidP="009F13BF">
      <w:pPr>
        <w:pStyle w:val="Kop2"/>
      </w:pPr>
      <w:r>
        <w:lastRenderedPageBreak/>
        <w:t>9. Verslag van de webmaster over 2023</w:t>
      </w:r>
    </w:p>
    <w:p w14:paraId="2469EB9F" w14:textId="39A75FC0" w:rsidR="00A5446E" w:rsidRDefault="0EE356D6" w:rsidP="0EE356D6">
      <w:pPr>
        <w:spacing w:after="0" w:line="0" w:lineRule="atLeast"/>
      </w:pPr>
      <w:r w:rsidRPr="0EE356D6">
        <w:t xml:space="preserve">De ALV spreekt de zorg uit dat sommige delen van de website Spirula.nl geactualiseerd moeten worden. De voorzitter vraagt de vergadering wie de webmaster hierbij eventueel zou willen helpen. Jaco van Maaren geeft aan dit te willen doen. Samen met de secretaris a.i. wordt gekeken welke informatie geactualiseerd moet worden. </w:t>
      </w:r>
    </w:p>
    <w:p w14:paraId="4B5AC55C" w14:textId="77777777" w:rsidR="007B7015" w:rsidRDefault="007B7015" w:rsidP="005F54F1">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E70DC0" w14:paraId="05E77EDD" w14:textId="77777777" w:rsidTr="00E70DC0">
        <w:tc>
          <w:tcPr>
            <w:tcW w:w="9062" w:type="dxa"/>
            <w:shd w:val="clear" w:color="auto" w:fill="D9E2F3" w:themeFill="accent1" w:themeFillTint="33"/>
          </w:tcPr>
          <w:p w14:paraId="5D5E4E1C" w14:textId="42318880" w:rsidR="00E70DC0" w:rsidRDefault="00E70DC0" w:rsidP="00E70DC0">
            <w:pPr>
              <w:spacing w:line="0" w:lineRule="atLeast"/>
              <w:rPr>
                <w:rFonts w:cstheme="minorHAnsi"/>
              </w:rPr>
            </w:pPr>
            <w:r w:rsidRPr="00A5446E">
              <w:rPr>
                <w:rFonts w:cstheme="minorHAnsi"/>
                <w:b/>
                <w:bCs/>
                <w:u w:val="single"/>
              </w:rPr>
              <w:t>ACTIE 4</w:t>
            </w:r>
            <w:r>
              <w:rPr>
                <w:rFonts w:cstheme="minorHAnsi"/>
              </w:rPr>
              <w:t>: actualisering van de website</w:t>
            </w:r>
            <w:r w:rsidR="00F24BEF">
              <w:rPr>
                <w:rFonts w:cstheme="minorHAnsi"/>
              </w:rPr>
              <w:t xml:space="preserve"> is gewenst. J</w:t>
            </w:r>
            <w:r>
              <w:rPr>
                <w:rFonts w:cstheme="minorHAnsi"/>
              </w:rPr>
              <w:t>aco van Maaren wil de webm</w:t>
            </w:r>
            <w:r w:rsidR="006D2661">
              <w:rPr>
                <w:rFonts w:cstheme="minorHAnsi"/>
              </w:rPr>
              <w:t>a</w:t>
            </w:r>
            <w:r>
              <w:rPr>
                <w:rFonts w:cstheme="minorHAnsi"/>
              </w:rPr>
              <w:t xml:space="preserve">ster hierbij ondersteunen. </w:t>
            </w:r>
            <w:r w:rsidR="00210D95">
              <w:rPr>
                <w:rFonts w:cstheme="minorHAnsi"/>
              </w:rPr>
              <w:t>D</w:t>
            </w:r>
            <w:r>
              <w:rPr>
                <w:rFonts w:cstheme="minorHAnsi"/>
              </w:rPr>
              <w:t>e voorzitter neemt hierover contact op met de webmaster.</w:t>
            </w:r>
          </w:p>
        </w:tc>
      </w:tr>
    </w:tbl>
    <w:p w14:paraId="47EF8CEF" w14:textId="77777777" w:rsidR="00F24BEF" w:rsidRDefault="00F24BEF" w:rsidP="005F54F1">
      <w:pPr>
        <w:spacing w:after="0" w:line="0" w:lineRule="atLeast"/>
        <w:rPr>
          <w:rFonts w:cstheme="minorHAnsi"/>
        </w:rPr>
      </w:pPr>
    </w:p>
    <w:p w14:paraId="331A1BB7" w14:textId="77777777" w:rsidR="003F6906" w:rsidRDefault="003F6906" w:rsidP="003F6906">
      <w:pPr>
        <w:spacing w:after="0" w:line="0" w:lineRule="atLeast"/>
        <w:rPr>
          <w:rFonts w:cstheme="minorHAnsi"/>
        </w:rPr>
      </w:pPr>
      <w:r>
        <w:rPr>
          <w:rFonts w:cstheme="minorHAnsi"/>
        </w:rPr>
        <w:t>Het verslag van de webmaster over 2023 wordt vastgesteld. De voorzitter bedankt de webmaster voor zijn inzet.</w:t>
      </w:r>
    </w:p>
    <w:p w14:paraId="537B0FCD" w14:textId="77777777" w:rsidR="003F6906" w:rsidRDefault="003F6906" w:rsidP="005F54F1">
      <w:pPr>
        <w:spacing w:after="0" w:line="0" w:lineRule="atLeast"/>
        <w:rPr>
          <w:rFonts w:cstheme="minorHAnsi"/>
        </w:rPr>
      </w:pPr>
    </w:p>
    <w:p w14:paraId="2B96298C" w14:textId="3328AE30" w:rsidR="008F5DA2" w:rsidRDefault="008F5DA2" w:rsidP="008F5DA2">
      <w:pPr>
        <w:pStyle w:val="Kop2"/>
      </w:pPr>
      <w:r w:rsidRPr="005F54F1">
        <w:t>10. Verslag van de coördinator NMV verenigingsdagen over 2023</w:t>
      </w:r>
    </w:p>
    <w:p w14:paraId="23E4A9F1" w14:textId="3C85CEDA" w:rsidR="008F5DA2" w:rsidRDefault="00DE23C9" w:rsidP="005F54F1">
      <w:pPr>
        <w:spacing w:after="0" w:line="0" w:lineRule="atLeast"/>
        <w:rPr>
          <w:rFonts w:cstheme="minorHAnsi"/>
        </w:rPr>
      </w:pPr>
      <w:r>
        <w:rPr>
          <w:rFonts w:cstheme="minorHAnsi"/>
        </w:rPr>
        <w:t>Het ve</w:t>
      </w:r>
      <w:r w:rsidR="008741D8">
        <w:rPr>
          <w:rFonts w:cstheme="minorHAnsi"/>
        </w:rPr>
        <w:t>r</w:t>
      </w:r>
      <w:r>
        <w:rPr>
          <w:rFonts w:cstheme="minorHAnsi"/>
        </w:rPr>
        <w:t xml:space="preserve">slag van de coördinator van de NMV verenigingsdagen over 2023 wordt </w:t>
      </w:r>
      <w:r w:rsidR="00024990">
        <w:rPr>
          <w:rFonts w:cstheme="minorHAnsi"/>
        </w:rPr>
        <w:t>vastgesteld</w:t>
      </w:r>
      <w:r>
        <w:rPr>
          <w:rFonts w:cstheme="minorHAnsi"/>
        </w:rPr>
        <w:t xml:space="preserve">. De voorzitter bedankt </w:t>
      </w:r>
      <w:r w:rsidR="00397A8E">
        <w:rPr>
          <w:rFonts w:cstheme="minorHAnsi"/>
        </w:rPr>
        <w:t xml:space="preserve">Hannco Bakker </w:t>
      </w:r>
      <w:r>
        <w:rPr>
          <w:rFonts w:cstheme="minorHAnsi"/>
        </w:rPr>
        <w:t>voor zijn inzet.</w:t>
      </w:r>
    </w:p>
    <w:p w14:paraId="5170D877" w14:textId="77777777" w:rsidR="008F5DA2" w:rsidRDefault="008F5DA2" w:rsidP="005F54F1">
      <w:pPr>
        <w:spacing w:after="0" w:line="0" w:lineRule="atLeast"/>
        <w:rPr>
          <w:rFonts w:cstheme="minorHAnsi"/>
        </w:rPr>
      </w:pPr>
    </w:p>
    <w:p w14:paraId="6B85D79D" w14:textId="065CDA40" w:rsidR="008F5DA2" w:rsidRDefault="008741D8" w:rsidP="008741D8">
      <w:pPr>
        <w:pStyle w:val="Kop2"/>
      </w:pPr>
      <w:r>
        <w:t>11. Verslag archivaris en bibliotheek over 2023</w:t>
      </w:r>
    </w:p>
    <w:p w14:paraId="75F97C01" w14:textId="31EBA045" w:rsidR="008741D8" w:rsidRDefault="008741D8" w:rsidP="005F54F1">
      <w:pPr>
        <w:spacing w:after="0" w:line="0" w:lineRule="atLeast"/>
        <w:rPr>
          <w:rFonts w:cstheme="minorHAnsi"/>
        </w:rPr>
      </w:pPr>
      <w:r>
        <w:rPr>
          <w:rFonts w:cstheme="minorHAnsi"/>
        </w:rPr>
        <w:t xml:space="preserve">Het verslag van de archivaris en bibliotheek over 2023 wordt </w:t>
      </w:r>
      <w:r w:rsidR="00024990">
        <w:rPr>
          <w:rFonts w:cstheme="minorHAnsi"/>
        </w:rPr>
        <w:t>vastgesteld</w:t>
      </w:r>
      <w:r>
        <w:rPr>
          <w:rFonts w:cstheme="minorHAnsi"/>
        </w:rPr>
        <w:t xml:space="preserve">. De voorzitter bedankt </w:t>
      </w:r>
      <w:r w:rsidR="00397A8E">
        <w:rPr>
          <w:rFonts w:cstheme="minorHAnsi"/>
        </w:rPr>
        <w:t xml:space="preserve">Gab Mulder </w:t>
      </w:r>
      <w:r>
        <w:rPr>
          <w:rFonts w:cstheme="minorHAnsi"/>
        </w:rPr>
        <w:t>voor zijn inzet.</w:t>
      </w:r>
      <w:r w:rsidR="0068131A">
        <w:rPr>
          <w:rFonts w:cstheme="minorHAnsi"/>
        </w:rPr>
        <w:t xml:space="preserve"> In de komende tijd wordt bekeken hoe het archief verder gedigitaliseerd  en toegankelijk gemaakt kan worden.</w:t>
      </w:r>
    </w:p>
    <w:p w14:paraId="7BA9D216" w14:textId="77777777" w:rsidR="007C2DCE" w:rsidRDefault="007C2DCE" w:rsidP="005F54F1">
      <w:pPr>
        <w:spacing w:after="0" w:line="0" w:lineRule="atLeast"/>
        <w:rPr>
          <w:rFonts w:cstheme="minorHAnsi"/>
        </w:rPr>
      </w:pPr>
    </w:p>
    <w:p w14:paraId="2DC2FB96" w14:textId="5A958DC9" w:rsidR="008741D8" w:rsidRDefault="007C44F4" w:rsidP="003F2C83">
      <w:pPr>
        <w:pStyle w:val="Kop2"/>
      </w:pPr>
      <w:r>
        <w:t>12. Verslag van de excursiecommissie over 2023</w:t>
      </w:r>
    </w:p>
    <w:p w14:paraId="1258F1D3" w14:textId="2CDF9B5E" w:rsidR="00A34931" w:rsidRDefault="00A34931" w:rsidP="00A34931">
      <w:pPr>
        <w:spacing w:after="0" w:line="0" w:lineRule="atLeast"/>
        <w:rPr>
          <w:rFonts w:cstheme="minorHAnsi"/>
        </w:rPr>
      </w:pPr>
      <w:r>
        <w:rPr>
          <w:rFonts w:cstheme="minorHAnsi"/>
        </w:rPr>
        <w:t>Kees Margry is het enige lid van de commissie. De voorzitter doet een dringende oproep aan de leden of er iemand naast Kees tot de commissie wil toetreden.</w:t>
      </w:r>
    </w:p>
    <w:p w14:paraId="5DF576E8" w14:textId="77777777" w:rsidR="00837663" w:rsidRDefault="00837663" w:rsidP="00837663">
      <w:pPr>
        <w:spacing w:after="0" w:line="0" w:lineRule="atLeast"/>
        <w:rPr>
          <w:rFonts w:cstheme="minorHAnsi"/>
        </w:rPr>
      </w:pPr>
      <w:r>
        <w:rPr>
          <w:rFonts w:cstheme="minorHAnsi"/>
        </w:rPr>
        <w:t xml:space="preserve">Het verslag wordt vastgesteld. Kees Margry wordt door de voorzitter bedankt voor zijn inzet. </w:t>
      </w:r>
    </w:p>
    <w:p w14:paraId="080D91B9" w14:textId="77777777" w:rsidR="008F5DA2" w:rsidRDefault="008F5DA2" w:rsidP="005F54F1">
      <w:pPr>
        <w:spacing w:after="0" w:line="0" w:lineRule="atLeast"/>
        <w:rPr>
          <w:rFonts w:cstheme="minorHAnsi"/>
        </w:rPr>
      </w:pPr>
    </w:p>
    <w:p w14:paraId="7CB215D7" w14:textId="6A2D3F83" w:rsidR="008F5DA2" w:rsidRDefault="00D96563" w:rsidP="00744B31">
      <w:pPr>
        <w:pStyle w:val="Kop2"/>
      </w:pPr>
      <w:r>
        <w:t>13. Verslag van de commissie Verjonging</w:t>
      </w:r>
      <w:r w:rsidR="00744B31">
        <w:t xml:space="preserve"> over 2023</w:t>
      </w:r>
    </w:p>
    <w:p w14:paraId="18F7E09E" w14:textId="77777777" w:rsidR="00A879CF" w:rsidRDefault="00A879CF" w:rsidP="005F54F1">
      <w:pPr>
        <w:spacing w:after="0" w:line="0" w:lineRule="atLeast"/>
        <w:rPr>
          <w:rFonts w:cstheme="minorHAnsi"/>
        </w:rPr>
      </w:pPr>
      <w:r>
        <w:rPr>
          <w:rFonts w:cstheme="minorHAnsi"/>
        </w:rPr>
        <w:t>D</w:t>
      </w:r>
      <w:r w:rsidR="00350364">
        <w:rPr>
          <w:rFonts w:cstheme="minorHAnsi"/>
        </w:rPr>
        <w:t>e oproep voor extra ondersteuning voor de werkgroep levert twee nieuwe leden op:</w:t>
      </w:r>
    </w:p>
    <w:p w14:paraId="0F73A627" w14:textId="77777777" w:rsidR="00A879CF" w:rsidRPr="00A879CF" w:rsidRDefault="00350364" w:rsidP="00A879CF">
      <w:pPr>
        <w:pStyle w:val="Lijstalinea"/>
        <w:numPr>
          <w:ilvl w:val="0"/>
          <w:numId w:val="40"/>
        </w:numPr>
        <w:spacing w:after="0" w:line="0" w:lineRule="atLeast"/>
        <w:rPr>
          <w:rFonts w:cstheme="minorHAnsi"/>
        </w:rPr>
      </w:pPr>
      <w:r w:rsidRPr="00A879CF">
        <w:rPr>
          <w:rFonts w:cstheme="minorHAnsi"/>
        </w:rPr>
        <w:t>Jaco van Maaren en</w:t>
      </w:r>
    </w:p>
    <w:p w14:paraId="1098474D" w14:textId="62B9E242" w:rsidR="00350364" w:rsidRPr="00A879CF" w:rsidRDefault="00350364" w:rsidP="00A879CF">
      <w:pPr>
        <w:pStyle w:val="Lijstalinea"/>
        <w:numPr>
          <w:ilvl w:val="0"/>
          <w:numId w:val="40"/>
        </w:numPr>
        <w:spacing w:after="0" w:line="0" w:lineRule="atLeast"/>
        <w:rPr>
          <w:rFonts w:cstheme="minorHAnsi"/>
        </w:rPr>
      </w:pPr>
      <w:r w:rsidRPr="00A879CF">
        <w:rPr>
          <w:rFonts w:cstheme="minorHAnsi"/>
        </w:rPr>
        <w:t>Ronald Seitzinger.</w:t>
      </w:r>
    </w:p>
    <w:p w14:paraId="25EA0546" w14:textId="77777777" w:rsidR="005E172A" w:rsidRDefault="005E172A" w:rsidP="005E172A">
      <w:pPr>
        <w:spacing w:after="0" w:line="0" w:lineRule="atLeast"/>
        <w:rPr>
          <w:rFonts w:cstheme="minorHAnsi"/>
        </w:rPr>
      </w:pPr>
      <w:r>
        <w:rPr>
          <w:rFonts w:cstheme="minorHAnsi"/>
        </w:rPr>
        <w:t>Het verslag van de commissie Verjonging over 2023 wordt vastgesteld. De voorzitter bedankt Freek van der Kruk voor zijn inzet.</w:t>
      </w:r>
    </w:p>
    <w:p w14:paraId="4E979D4F" w14:textId="77777777" w:rsidR="00D96563" w:rsidRDefault="00D96563" w:rsidP="005F54F1">
      <w:pPr>
        <w:spacing w:after="0" w:line="0" w:lineRule="atLeast"/>
        <w:rPr>
          <w:rFonts w:cstheme="minorHAnsi"/>
        </w:rPr>
      </w:pPr>
    </w:p>
    <w:p w14:paraId="3CBF224E" w14:textId="15C15A51" w:rsidR="008F5DA2" w:rsidRDefault="00DB7676" w:rsidP="00DB7676">
      <w:pPr>
        <w:pStyle w:val="Kop2"/>
      </w:pPr>
      <w:r>
        <w:t>14. Verslag van de penningmeester over 2023</w:t>
      </w:r>
    </w:p>
    <w:p w14:paraId="1F23819B" w14:textId="2A64BC9A" w:rsidR="00DB7676" w:rsidRDefault="00DB7676" w:rsidP="005F54F1">
      <w:pPr>
        <w:spacing w:after="0" w:line="0" w:lineRule="atLeast"/>
        <w:rPr>
          <w:rFonts w:cstheme="minorHAnsi"/>
        </w:rPr>
      </w:pPr>
      <w:r>
        <w:rPr>
          <w:rFonts w:cstheme="minorHAnsi"/>
        </w:rPr>
        <w:t>Het verslag wordt niet besproken tijdens deze vergadering</w:t>
      </w:r>
      <w:r w:rsidR="005E172A">
        <w:rPr>
          <w:rFonts w:cstheme="minorHAnsi"/>
        </w:rPr>
        <w:t xml:space="preserve"> (zie pag. 1 van dit verslag)</w:t>
      </w:r>
      <w:r>
        <w:rPr>
          <w:rFonts w:cstheme="minorHAnsi"/>
        </w:rPr>
        <w:t xml:space="preserve">. Mogelijk leidt de ingezonden notitie over de financiële verslaglegging over 2023 en de begroting voor 2024 nog tot aanpassingen. Deze </w:t>
      </w:r>
      <w:r w:rsidR="00A5370F">
        <w:rPr>
          <w:rFonts w:cstheme="minorHAnsi"/>
        </w:rPr>
        <w:t>worden in een volgende vergadering ingebracht ter goedkeuring.</w:t>
      </w:r>
    </w:p>
    <w:p w14:paraId="7F4870C6" w14:textId="07298ADB" w:rsidR="00D64BFC" w:rsidRDefault="00D64BFC" w:rsidP="005F54F1">
      <w:pPr>
        <w:spacing w:after="0" w:line="0" w:lineRule="atLeast"/>
        <w:rPr>
          <w:rFonts w:cstheme="minorHAnsi"/>
        </w:rPr>
      </w:pPr>
      <w:r>
        <w:rPr>
          <w:rFonts w:cstheme="minorHAnsi"/>
        </w:rPr>
        <w:t>De voorzitter bedankt de penningmeester voor zijn inzet</w:t>
      </w:r>
      <w:r w:rsidR="001954CA">
        <w:rPr>
          <w:rFonts w:cstheme="minorHAnsi"/>
        </w:rPr>
        <w:t xml:space="preserve"> met betrekking tot de financiën</w:t>
      </w:r>
      <w:r>
        <w:rPr>
          <w:rFonts w:cstheme="minorHAnsi"/>
        </w:rPr>
        <w:t>.</w:t>
      </w:r>
    </w:p>
    <w:p w14:paraId="45856E6C" w14:textId="77777777" w:rsidR="008F5DA2" w:rsidRDefault="008F5DA2" w:rsidP="005F54F1">
      <w:pPr>
        <w:spacing w:after="0" w:line="0" w:lineRule="atLeast"/>
        <w:rPr>
          <w:rFonts w:cstheme="minorHAnsi"/>
        </w:rPr>
      </w:pPr>
    </w:p>
    <w:p w14:paraId="6E332A57" w14:textId="6BFAE938" w:rsidR="008F5DA2" w:rsidRDefault="00417ACE" w:rsidP="00417ACE">
      <w:pPr>
        <w:pStyle w:val="Kop2"/>
      </w:pPr>
      <w:r>
        <w:t>15. Verslag van de kascommissie over 2023 en decharge penningmeester en bestuur</w:t>
      </w:r>
    </w:p>
    <w:p w14:paraId="17FF6DC5" w14:textId="0694BEC1" w:rsidR="00417ACE" w:rsidRDefault="0EE356D6" w:rsidP="0EE356D6">
      <w:pPr>
        <w:spacing w:after="0" w:line="0" w:lineRule="atLeast"/>
      </w:pPr>
      <w:r w:rsidRPr="0EE356D6">
        <w:t>De kascommissie heeft de boekhouding goedgekeurd. Aangezien er mogelijk nog wijzigingen in de financiële verantwoording over 2023 kunnen plaatsvinden, worden de penningmeester en het bestuur op dit moment nog niet gedechargeerd over 2023.</w:t>
      </w:r>
    </w:p>
    <w:p w14:paraId="74566698" w14:textId="77777777" w:rsidR="003446DA" w:rsidRDefault="003446DA" w:rsidP="003446DA">
      <w:pPr>
        <w:spacing w:after="0" w:line="0" w:lineRule="atLeast"/>
        <w:rPr>
          <w:rFonts w:cstheme="minorHAnsi"/>
        </w:rPr>
      </w:pPr>
      <w:r>
        <w:rPr>
          <w:rFonts w:cstheme="minorHAnsi"/>
        </w:rPr>
        <w:lastRenderedPageBreak/>
        <w:t>Sylvia van Leeuwen wordt door de vergadering benoemd tot nieuw lid van de kascommissie ter vervanging van Arie Twigt.</w:t>
      </w:r>
    </w:p>
    <w:p w14:paraId="78CA418F" w14:textId="67E2F8E3" w:rsidR="00AF75D7" w:rsidRDefault="00AF75D7" w:rsidP="005F54F1">
      <w:pPr>
        <w:spacing w:after="0" w:line="0" w:lineRule="atLeast"/>
        <w:rPr>
          <w:rFonts w:cstheme="minorHAnsi"/>
        </w:rPr>
      </w:pPr>
      <w:r>
        <w:rPr>
          <w:rFonts w:cstheme="minorHAnsi"/>
        </w:rPr>
        <w:t>De voorzitter bedankt de kascommissie voor het controleren van de boekhouding.</w:t>
      </w:r>
    </w:p>
    <w:p w14:paraId="6F22E430" w14:textId="77777777" w:rsidR="008F5DA2" w:rsidRDefault="008F5DA2" w:rsidP="005F54F1">
      <w:pPr>
        <w:spacing w:after="0" w:line="0" w:lineRule="atLeast"/>
        <w:rPr>
          <w:rFonts w:cstheme="minorHAnsi"/>
        </w:rPr>
      </w:pPr>
    </w:p>
    <w:p w14:paraId="0FC26A31" w14:textId="512CF9B5" w:rsidR="008F5DA2" w:rsidRDefault="00AB4BF0" w:rsidP="00240836">
      <w:pPr>
        <w:pStyle w:val="Kop2"/>
      </w:pPr>
      <w:r>
        <w:t>16. Verslag van het bestuur van STIBEMAN</w:t>
      </w:r>
      <w:r w:rsidR="005F15FE">
        <w:t xml:space="preserve"> over 2023</w:t>
      </w:r>
    </w:p>
    <w:p w14:paraId="7C2F2FF9" w14:textId="1D87CE67" w:rsidR="00AB4BF0" w:rsidRDefault="00240836" w:rsidP="005F54F1">
      <w:pPr>
        <w:spacing w:after="0" w:line="0" w:lineRule="atLeast"/>
        <w:rPr>
          <w:rFonts w:cstheme="minorHAnsi"/>
        </w:rPr>
      </w:pPr>
      <w:r>
        <w:rPr>
          <w:rFonts w:cstheme="minorHAnsi"/>
        </w:rPr>
        <w:t>Het verslag van het bestuur van STIBEMAN is ter kennisgeving toegestuurd aan de</w:t>
      </w:r>
      <w:r w:rsidR="00886421">
        <w:rPr>
          <w:rFonts w:cstheme="minorHAnsi"/>
        </w:rPr>
        <w:t xml:space="preserve"> </w:t>
      </w:r>
      <w:r>
        <w:rPr>
          <w:rFonts w:cstheme="minorHAnsi"/>
        </w:rPr>
        <w:t>NMV.</w:t>
      </w:r>
    </w:p>
    <w:p w14:paraId="0A6A02EB" w14:textId="77777777" w:rsidR="007B7015" w:rsidRPr="005F54F1" w:rsidRDefault="007B7015" w:rsidP="005F54F1">
      <w:pPr>
        <w:spacing w:after="0" w:line="0" w:lineRule="atLeast"/>
        <w:rPr>
          <w:rFonts w:cstheme="minorHAnsi"/>
        </w:rPr>
      </w:pPr>
    </w:p>
    <w:p w14:paraId="3EAB9FB6" w14:textId="5CCB537B" w:rsidR="00FE298A" w:rsidRDefault="005F15FE" w:rsidP="00886421">
      <w:pPr>
        <w:pStyle w:val="Kop2"/>
      </w:pPr>
      <w:r>
        <w:t>17. Het verslag en decharge kascommissie STIBEMAN over 2023</w:t>
      </w:r>
    </w:p>
    <w:p w14:paraId="06A14490" w14:textId="03ACEA2A" w:rsidR="00886421" w:rsidRDefault="00886421" w:rsidP="005F54F1">
      <w:pPr>
        <w:spacing w:after="0" w:line="0" w:lineRule="atLeast"/>
        <w:rPr>
          <w:rFonts w:cstheme="minorHAnsi"/>
        </w:rPr>
      </w:pPr>
      <w:r>
        <w:rPr>
          <w:rFonts w:cstheme="minorHAnsi"/>
        </w:rPr>
        <w:t>Het verslag van de kascommissie van STIBEMAN over 2023 is ter kennisgeving toegestuurd aan de NMV.</w:t>
      </w:r>
      <w:r w:rsidR="001813D6">
        <w:rPr>
          <w:rFonts w:cstheme="minorHAnsi"/>
        </w:rPr>
        <w:t xml:space="preserve"> Hoewel de stichting STIBEMAN formeel geen verantwoording aflegt aan de NMV, dechargeert de ALV van de NMV ‘symbolisch’ de penningmeester en daarmee ook het bestuur </w:t>
      </w:r>
      <w:r w:rsidR="008D46AC">
        <w:rPr>
          <w:rFonts w:cstheme="minorHAnsi"/>
        </w:rPr>
        <w:t xml:space="preserve">van STIBEMAN </w:t>
      </w:r>
      <w:r w:rsidR="001813D6">
        <w:rPr>
          <w:rFonts w:cstheme="minorHAnsi"/>
        </w:rPr>
        <w:t>over 2023</w:t>
      </w:r>
      <w:r w:rsidR="00995515">
        <w:rPr>
          <w:rFonts w:cstheme="minorHAnsi"/>
        </w:rPr>
        <w:t xml:space="preserve"> als </w:t>
      </w:r>
      <w:r w:rsidR="00617EC5">
        <w:rPr>
          <w:rFonts w:cstheme="minorHAnsi"/>
        </w:rPr>
        <w:t>‘</w:t>
      </w:r>
      <w:r w:rsidR="00995515">
        <w:rPr>
          <w:rFonts w:cstheme="minorHAnsi"/>
        </w:rPr>
        <w:t>externe</w:t>
      </w:r>
      <w:r w:rsidR="00617EC5">
        <w:rPr>
          <w:rFonts w:cstheme="minorHAnsi"/>
        </w:rPr>
        <w:t>’</w:t>
      </w:r>
      <w:r w:rsidR="00995515">
        <w:rPr>
          <w:rFonts w:cstheme="minorHAnsi"/>
        </w:rPr>
        <w:t xml:space="preserve"> bevestiging van de adequate boekhouding</w:t>
      </w:r>
      <w:r w:rsidR="001813D6">
        <w:rPr>
          <w:rFonts w:cstheme="minorHAnsi"/>
        </w:rPr>
        <w:t>.</w:t>
      </w:r>
    </w:p>
    <w:p w14:paraId="0AB3C050" w14:textId="77777777" w:rsidR="00886421" w:rsidRDefault="00886421" w:rsidP="005F54F1">
      <w:pPr>
        <w:spacing w:after="0" w:line="0" w:lineRule="atLeast"/>
        <w:rPr>
          <w:rFonts w:cstheme="minorHAnsi"/>
        </w:rPr>
      </w:pPr>
    </w:p>
    <w:p w14:paraId="77F03D40" w14:textId="798170E8" w:rsidR="00886421" w:rsidRDefault="00BC2388" w:rsidP="00542E86">
      <w:pPr>
        <w:pStyle w:val="Kop2"/>
      </w:pPr>
      <w:r>
        <w:t xml:space="preserve">18. </w:t>
      </w:r>
      <w:r w:rsidR="00542E86">
        <w:t>Plannen voor de afbouw van het vermogen van STIBEMAN</w:t>
      </w:r>
    </w:p>
    <w:p w14:paraId="161F6A9C" w14:textId="1565DBB4" w:rsidR="00542E86" w:rsidRDefault="00542E86" w:rsidP="005F54F1">
      <w:pPr>
        <w:spacing w:after="0" w:line="0" w:lineRule="atLeast"/>
        <w:rPr>
          <w:rFonts w:cstheme="minorHAnsi"/>
        </w:rPr>
      </w:pPr>
      <w:r>
        <w:rPr>
          <w:rFonts w:cstheme="minorHAnsi"/>
        </w:rPr>
        <w:t xml:space="preserve">Formeel zijn de plannen voor de afbouw van het vermogen van de stichting STIBEMAN ter kennisgeving aan de NMV toegestuurd. De voorzitter benadrukt dat het belastingtechnisch noodzakelijk is het vermogen af te bouwen conform het voorstel waarbij jaarlijks de financiële doelen gehaald moeten worden. </w:t>
      </w:r>
      <w:r w:rsidR="00230E59">
        <w:rPr>
          <w:rFonts w:cstheme="minorHAnsi"/>
        </w:rPr>
        <w:t xml:space="preserve">De belastingdienst heeft om dit plan gevraagd. </w:t>
      </w:r>
      <w:r>
        <w:rPr>
          <w:rFonts w:cstheme="minorHAnsi"/>
        </w:rPr>
        <w:t xml:space="preserve">De doelen waaraan het geld </w:t>
      </w:r>
      <w:r w:rsidR="009204AB">
        <w:rPr>
          <w:rFonts w:cstheme="minorHAnsi"/>
        </w:rPr>
        <w:t>wordt</w:t>
      </w:r>
      <w:r>
        <w:rPr>
          <w:rFonts w:cstheme="minorHAnsi"/>
        </w:rPr>
        <w:t xml:space="preserve"> besteed</w:t>
      </w:r>
      <w:r w:rsidR="00230E59">
        <w:rPr>
          <w:rFonts w:cstheme="minorHAnsi"/>
        </w:rPr>
        <w:t xml:space="preserve"> zijn</w:t>
      </w:r>
      <w:r>
        <w:rPr>
          <w:rFonts w:cstheme="minorHAnsi"/>
        </w:rPr>
        <w:t xml:space="preserve"> uiteraard onderwerp van </w:t>
      </w:r>
      <w:r w:rsidR="009204AB">
        <w:rPr>
          <w:rFonts w:cstheme="minorHAnsi"/>
        </w:rPr>
        <w:t>gesprek</w:t>
      </w:r>
      <w:r>
        <w:rPr>
          <w:rFonts w:cstheme="minorHAnsi"/>
        </w:rPr>
        <w:t xml:space="preserve">. De doelen zijn dus vooralsnog </w:t>
      </w:r>
      <w:r w:rsidR="00FA7D46">
        <w:rPr>
          <w:rFonts w:cstheme="minorHAnsi"/>
        </w:rPr>
        <w:t xml:space="preserve">niet </w:t>
      </w:r>
      <w:r>
        <w:rPr>
          <w:rFonts w:cstheme="minorHAnsi"/>
        </w:rPr>
        <w:t>in beton gegoten.</w:t>
      </w:r>
    </w:p>
    <w:p w14:paraId="5951A948" w14:textId="20280026" w:rsidR="00886421" w:rsidRDefault="00886421" w:rsidP="005F54F1">
      <w:pPr>
        <w:spacing w:after="0" w:line="0" w:lineRule="atLeast"/>
        <w:rPr>
          <w:rFonts w:cstheme="minorHAnsi"/>
        </w:rPr>
      </w:pPr>
    </w:p>
    <w:p w14:paraId="1AAC758B" w14:textId="253AFF46" w:rsidR="00DF76DF" w:rsidRDefault="00DF76DF" w:rsidP="005F54F1">
      <w:pPr>
        <w:spacing w:after="0" w:line="0" w:lineRule="atLeast"/>
        <w:rPr>
          <w:rFonts w:cstheme="minorHAnsi"/>
        </w:rPr>
      </w:pPr>
      <w:r>
        <w:rPr>
          <w:rFonts w:cstheme="minorHAnsi"/>
        </w:rPr>
        <w:t>De volgende opmerkingen worden gemaakt:</w:t>
      </w:r>
    </w:p>
    <w:p w14:paraId="4DD17E1B" w14:textId="1366B062" w:rsidR="00230E59" w:rsidRDefault="0EE356D6" w:rsidP="0EE356D6">
      <w:pPr>
        <w:pStyle w:val="Lijstalinea"/>
        <w:numPr>
          <w:ilvl w:val="0"/>
          <w:numId w:val="34"/>
        </w:numPr>
        <w:spacing w:after="0" w:line="0" w:lineRule="atLeast"/>
      </w:pPr>
      <w:r w:rsidRPr="0EE356D6">
        <w:t>STIBEMAN staat los van de NMV. Kan de NMV inhoudelijk reageren op de plannen? De voorzitter geeft aan dat de doelen van STIBEMAN wel nagekomen moeten worden volgens de belastingdienst. Waaraan het geld moet worden besteed is iets waar de NMV over kan meedenken. Het besluit over de besteding van het geld wordt genomen door het bestuur van STIBEMAN gebaseerd op de aanvragen die zijn ontvangen. Het is nu zaak om aanvragen binnen te krijgen.</w:t>
      </w:r>
    </w:p>
    <w:p w14:paraId="1F61242B" w14:textId="7B4A9244" w:rsidR="00DF76DF" w:rsidRDefault="00DF76DF" w:rsidP="00F5153C">
      <w:pPr>
        <w:pStyle w:val="Lijstalinea"/>
        <w:numPr>
          <w:ilvl w:val="0"/>
          <w:numId w:val="34"/>
        </w:numPr>
        <w:spacing w:after="0" w:line="0" w:lineRule="atLeast"/>
        <w:rPr>
          <w:rFonts w:cstheme="minorHAnsi"/>
        </w:rPr>
      </w:pPr>
      <w:r>
        <w:rPr>
          <w:rFonts w:cstheme="minorHAnsi"/>
        </w:rPr>
        <w:t xml:space="preserve">Zowel het bestuur als de penningmeester hebben gekeken naar de plannen. Er is een belastingadviseur ingehuurd om te beoordelen of de plannen conform de </w:t>
      </w:r>
      <w:r w:rsidR="004E537B">
        <w:rPr>
          <w:rFonts w:cstheme="minorHAnsi"/>
        </w:rPr>
        <w:t>eisen</w:t>
      </w:r>
      <w:r>
        <w:rPr>
          <w:rFonts w:cstheme="minorHAnsi"/>
        </w:rPr>
        <w:t xml:space="preserve"> van de Belastingdienst zijn. De </w:t>
      </w:r>
      <w:r w:rsidR="004E537B">
        <w:rPr>
          <w:rFonts w:cstheme="minorHAnsi"/>
        </w:rPr>
        <w:t xml:space="preserve">omvang </w:t>
      </w:r>
      <w:r>
        <w:rPr>
          <w:rFonts w:cstheme="minorHAnsi"/>
        </w:rPr>
        <w:t>van de besteding</w:t>
      </w:r>
      <w:r w:rsidR="004E537B">
        <w:rPr>
          <w:rFonts w:cstheme="minorHAnsi"/>
        </w:rPr>
        <w:t>en</w:t>
      </w:r>
      <w:r w:rsidR="00887BBE">
        <w:rPr>
          <w:rFonts w:cstheme="minorHAnsi"/>
        </w:rPr>
        <w:t xml:space="preserve"> lig</w:t>
      </w:r>
      <w:r w:rsidR="00715988">
        <w:rPr>
          <w:rFonts w:cstheme="minorHAnsi"/>
        </w:rPr>
        <w:t>t</w:t>
      </w:r>
      <w:r>
        <w:rPr>
          <w:rFonts w:cstheme="minorHAnsi"/>
        </w:rPr>
        <w:t xml:space="preserve"> per jaar vast</w:t>
      </w:r>
      <w:r w:rsidR="004E537B">
        <w:rPr>
          <w:rFonts w:cstheme="minorHAnsi"/>
        </w:rPr>
        <w:t xml:space="preserve"> gerelateerd aan de afbouw van het vermogen</w:t>
      </w:r>
      <w:r w:rsidR="00051B6F">
        <w:rPr>
          <w:rFonts w:cstheme="minorHAnsi"/>
        </w:rPr>
        <w:t xml:space="preserve"> tot en met 2028.</w:t>
      </w:r>
      <w:r w:rsidR="0016602E">
        <w:rPr>
          <w:rFonts w:cstheme="minorHAnsi"/>
        </w:rPr>
        <w:t xml:space="preserve"> W</w:t>
      </w:r>
      <w:r>
        <w:rPr>
          <w:rFonts w:cstheme="minorHAnsi"/>
        </w:rPr>
        <w:t>aar het</w:t>
      </w:r>
      <w:r w:rsidR="00E21D76">
        <w:rPr>
          <w:rFonts w:cstheme="minorHAnsi"/>
        </w:rPr>
        <w:t xml:space="preserve"> </w:t>
      </w:r>
      <w:r w:rsidR="004E537B">
        <w:rPr>
          <w:rFonts w:cstheme="minorHAnsi"/>
        </w:rPr>
        <w:t>bedrag</w:t>
      </w:r>
      <w:r>
        <w:rPr>
          <w:rFonts w:cstheme="minorHAnsi"/>
        </w:rPr>
        <w:t xml:space="preserve"> aan besteed </w:t>
      </w:r>
      <w:r w:rsidR="00887BBE">
        <w:rPr>
          <w:rFonts w:cstheme="minorHAnsi"/>
        </w:rPr>
        <w:t xml:space="preserve">wordt is echter nog niet in </w:t>
      </w:r>
      <w:r>
        <w:rPr>
          <w:rFonts w:cstheme="minorHAnsi"/>
        </w:rPr>
        <w:t>beton gegoten.</w:t>
      </w:r>
    </w:p>
    <w:p w14:paraId="069F9DFD" w14:textId="7317893A" w:rsidR="000802EF" w:rsidRDefault="00734FF4" w:rsidP="00F5153C">
      <w:pPr>
        <w:pStyle w:val="Lijstalinea"/>
        <w:numPr>
          <w:ilvl w:val="0"/>
          <w:numId w:val="34"/>
        </w:numPr>
        <w:spacing w:after="0" w:line="0" w:lineRule="atLeast"/>
        <w:rPr>
          <w:rFonts w:cstheme="minorHAnsi"/>
        </w:rPr>
      </w:pPr>
      <w:r>
        <w:rPr>
          <w:rFonts w:cstheme="minorHAnsi"/>
        </w:rPr>
        <w:t xml:space="preserve">De vraag wordt gesteld of het </w:t>
      </w:r>
      <w:r w:rsidR="000802EF">
        <w:rPr>
          <w:rFonts w:cstheme="minorHAnsi"/>
        </w:rPr>
        <w:t>loslaten van de ANBI-status</w:t>
      </w:r>
      <w:r>
        <w:rPr>
          <w:rFonts w:cstheme="minorHAnsi"/>
        </w:rPr>
        <w:t xml:space="preserve"> wellicht een oplossing </w:t>
      </w:r>
      <w:r w:rsidR="00051B6F">
        <w:rPr>
          <w:rFonts w:cstheme="minorHAnsi"/>
        </w:rPr>
        <w:t xml:space="preserve">biedt </w:t>
      </w:r>
      <w:r>
        <w:rPr>
          <w:rFonts w:cstheme="minorHAnsi"/>
        </w:rPr>
        <w:t xml:space="preserve">voor het probleem. </w:t>
      </w:r>
      <w:r w:rsidR="00C8297F">
        <w:rPr>
          <w:rFonts w:cstheme="minorHAnsi"/>
        </w:rPr>
        <w:t xml:space="preserve">Het is </w:t>
      </w:r>
      <w:r w:rsidR="00051B6F">
        <w:rPr>
          <w:rFonts w:cstheme="minorHAnsi"/>
        </w:rPr>
        <w:t xml:space="preserve">echter </w:t>
      </w:r>
      <w:r w:rsidR="00C8297F">
        <w:rPr>
          <w:rFonts w:cstheme="minorHAnsi"/>
        </w:rPr>
        <w:t xml:space="preserve">niet verstandig om de ANBI-status te verliezen. Personen die </w:t>
      </w:r>
      <w:r w:rsidR="004D42AA">
        <w:rPr>
          <w:rFonts w:cstheme="minorHAnsi"/>
        </w:rPr>
        <w:t xml:space="preserve">geld </w:t>
      </w:r>
      <w:r w:rsidR="000802EF">
        <w:rPr>
          <w:rFonts w:cstheme="minorHAnsi"/>
        </w:rPr>
        <w:t xml:space="preserve">gedoneerd hebben </w:t>
      </w:r>
      <w:r w:rsidR="00C8297F">
        <w:rPr>
          <w:rFonts w:cstheme="minorHAnsi"/>
        </w:rPr>
        <w:t xml:space="preserve">verliezen </w:t>
      </w:r>
      <w:r w:rsidR="004D42AA">
        <w:rPr>
          <w:rFonts w:cstheme="minorHAnsi"/>
        </w:rPr>
        <w:t xml:space="preserve">hiermee </w:t>
      </w:r>
      <w:r w:rsidR="00C8297F">
        <w:rPr>
          <w:rFonts w:cstheme="minorHAnsi"/>
        </w:rPr>
        <w:t xml:space="preserve">hun belastingvoordeel zodat zij dan alsnog </w:t>
      </w:r>
      <w:r w:rsidR="00051B6F">
        <w:rPr>
          <w:rFonts w:cstheme="minorHAnsi"/>
        </w:rPr>
        <w:t xml:space="preserve">extra </w:t>
      </w:r>
      <w:r w:rsidR="000802EF">
        <w:rPr>
          <w:rFonts w:cstheme="minorHAnsi"/>
        </w:rPr>
        <w:t>afdracht</w:t>
      </w:r>
      <w:r w:rsidR="00C8297F">
        <w:rPr>
          <w:rFonts w:cstheme="minorHAnsi"/>
        </w:rPr>
        <w:t xml:space="preserve"> moeten doen aan de belastingdienst</w:t>
      </w:r>
      <w:r w:rsidR="000802EF">
        <w:rPr>
          <w:rFonts w:cstheme="minorHAnsi"/>
        </w:rPr>
        <w:t xml:space="preserve">. </w:t>
      </w:r>
      <w:r w:rsidR="00C8297F">
        <w:rPr>
          <w:rFonts w:cstheme="minorHAnsi"/>
        </w:rPr>
        <w:t>Dat is niet wenselijk</w:t>
      </w:r>
      <w:r w:rsidR="000802EF">
        <w:rPr>
          <w:rFonts w:cstheme="minorHAnsi"/>
        </w:rPr>
        <w:t>.</w:t>
      </w:r>
    </w:p>
    <w:p w14:paraId="45E05409" w14:textId="3939B704" w:rsidR="000802EF" w:rsidRDefault="00051B6F" w:rsidP="00F5153C">
      <w:pPr>
        <w:pStyle w:val="Lijstalinea"/>
        <w:numPr>
          <w:ilvl w:val="0"/>
          <w:numId w:val="34"/>
        </w:numPr>
        <w:spacing w:after="0" w:line="0" w:lineRule="atLeast"/>
        <w:rPr>
          <w:rFonts w:cstheme="minorHAnsi"/>
        </w:rPr>
      </w:pPr>
      <w:r>
        <w:rPr>
          <w:rFonts w:cstheme="minorHAnsi"/>
        </w:rPr>
        <w:t xml:space="preserve">Aanvragen </w:t>
      </w:r>
      <w:r w:rsidR="000802EF">
        <w:rPr>
          <w:rFonts w:cstheme="minorHAnsi"/>
        </w:rPr>
        <w:t xml:space="preserve">voor alles wat plaatsvindt </w:t>
      </w:r>
      <w:r>
        <w:rPr>
          <w:rFonts w:cstheme="minorHAnsi"/>
        </w:rPr>
        <w:t>in</w:t>
      </w:r>
      <w:r w:rsidR="000802EF">
        <w:rPr>
          <w:rFonts w:cstheme="minorHAnsi"/>
        </w:rPr>
        <w:t xml:space="preserve"> de overzeese rijksdelen</w:t>
      </w:r>
      <w:r>
        <w:rPr>
          <w:rFonts w:cstheme="minorHAnsi"/>
        </w:rPr>
        <w:t xml:space="preserve"> is ook mogelijk, mits hiermee de m</w:t>
      </w:r>
      <w:r w:rsidR="000802EF">
        <w:rPr>
          <w:rFonts w:cstheme="minorHAnsi"/>
        </w:rPr>
        <w:t>alacol</w:t>
      </w:r>
      <w:r>
        <w:rPr>
          <w:rFonts w:cstheme="minorHAnsi"/>
        </w:rPr>
        <w:t>o</w:t>
      </w:r>
      <w:r w:rsidR="000802EF">
        <w:rPr>
          <w:rFonts w:cstheme="minorHAnsi"/>
        </w:rPr>
        <w:t>gie in Nederland</w:t>
      </w:r>
      <w:r>
        <w:rPr>
          <w:rFonts w:cstheme="minorHAnsi"/>
        </w:rPr>
        <w:t xml:space="preserve"> </w:t>
      </w:r>
      <w:r w:rsidR="004D42AA">
        <w:rPr>
          <w:rFonts w:cstheme="minorHAnsi"/>
        </w:rPr>
        <w:t>(</w:t>
      </w:r>
      <w:r>
        <w:rPr>
          <w:rFonts w:cstheme="minorHAnsi"/>
        </w:rPr>
        <w:t>in de brede zin</w:t>
      </w:r>
      <w:r w:rsidR="004D42AA">
        <w:rPr>
          <w:rFonts w:cstheme="minorHAnsi"/>
        </w:rPr>
        <w:t>)</w:t>
      </w:r>
      <w:r>
        <w:rPr>
          <w:rFonts w:cstheme="minorHAnsi"/>
        </w:rPr>
        <w:t xml:space="preserve"> wordt bevorderd.</w:t>
      </w:r>
    </w:p>
    <w:p w14:paraId="11C50825" w14:textId="6DFC7177" w:rsidR="006F54F0" w:rsidRDefault="006F54F0" w:rsidP="00F5153C">
      <w:pPr>
        <w:pStyle w:val="Lijstalinea"/>
        <w:numPr>
          <w:ilvl w:val="0"/>
          <w:numId w:val="34"/>
        </w:numPr>
        <w:spacing w:after="0" w:line="0" w:lineRule="atLeast"/>
        <w:rPr>
          <w:rFonts w:cstheme="minorHAnsi"/>
        </w:rPr>
      </w:pPr>
      <w:r>
        <w:rPr>
          <w:rFonts w:cstheme="minorHAnsi"/>
        </w:rPr>
        <w:t xml:space="preserve">In het kader van de afbouw van het vermogen van STIBEMAN moeten ook het reglement van de stichting </w:t>
      </w:r>
      <w:r w:rsidR="003176DF">
        <w:rPr>
          <w:rFonts w:cstheme="minorHAnsi"/>
        </w:rPr>
        <w:t xml:space="preserve">(?) </w:t>
      </w:r>
      <w:r>
        <w:rPr>
          <w:rFonts w:cstheme="minorHAnsi"/>
        </w:rPr>
        <w:t xml:space="preserve">en het bestedingsplan worden aangepast om aanvullende zaken zoals het (mede) financieren van </w:t>
      </w:r>
      <w:r w:rsidR="000802EF">
        <w:rPr>
          <w:rFonts w:cstheme="minorHAnsi"/>
        </w:rPr>
        <w:t>reiskosten</w:t>
      </w:r>
      <w:r>
        <w:rPr>
          <w:rFonts w:cstheme="minorHAnsi"/>
        </w:rPr>
        <w:t xml:space="preserve"> mogelijk te maken. Het bestuur van STIBEMAN wordt gevraagd het reglement en het bestedingsplan hierop aan te passen.</w:t>
      </w:r>
    </w:p>
    <w:p w14:paraId="007E417F" w14:textId="77777777" w:rsidR="006F54F0" w:rsidRDefault="006F54F0" w:rsidP="006F54F0">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6F54F0" w14:paraId="43E1EBFB" w14:textId="77777777" w:rsidTr="0EE356D6">
        <w:tc>
          <w:tcPr>
            <w:tcW w:w="9062" w:type="dxa"/>
            <w:shd w:val="clear" w:color="auto" w:fill="D9E2F3" w:themeFill="accent1" w:themeFillTint="33"/>
          </w:tcPr>
          <w:p w14:paraId="1560F69F" w14:textId="408E9DD7" w:rsidR="006F54F0" w:rsidRDefault="0EE356D6" w:rsidP="0068131A">
            <w:pPr>
              <w:rPr>
                <w:highlight w:val="yellow"/>
              </w:rPr>
            </w:pPr>
            <w:bookmarkStart w:id="1" w:name="_Hlk165998156"/>
            <w:r w:rsidRPr="0EE356D6">
              <w:rPr>
                <w:b/>
                <w:bCs/>
                <w:u w:val="single"/>
              </w:rPr>
              <w:lastRenderedPageBreak/>
              <w:t>ACTIE 5</w:t>
            </w:r>
            <w:r w:rsidRPr="0EE356D6">
              <w:t>: Het bestuur van STIBEMAN wordt verzocht het (uitkerings-) reglement en bestedingsplan van STIBEMAN aan te passen in relatie tot de plannen voor de afbouw van het vermogen in relatie tot de ANBI-status en de afspraken met de belastingdienst</w:t>
            </w:r>
            <w:bookmarkEnd w:id="1"/>
            <w:r w:rsidR="0068131A">
              <w:t>.</w:t>
            </w:r>
          </w:p>
        </w:tc>
      </w:tr>
    </w:tbl>
    <w:p w14:paraId="0C5B07E0" w14:textId="77777777" w:rsidR="006F54F0" w:rsidRDefault="006F54F0" w:rsidP="006F54F0">
      <w:pPr>
        <w:spacing w:after="0" w:line="0" w:lineRule="atLeast"/>
        <w:rPr>
          <w:rFonts w:cstheme="minorHAnsi"/>
        </w:rPr>
      </w:pPr>
    </w:p>
    <w:p w14:paraId="37686D21" w14:textId="7CCC81EA" w:rsidR="000802EF" w:rsidRDefault="003176DF" w:rsidP="00F5153C">
      <w:pPr>
        <w:pStyle w:val="Lijstalinea"/>
        <w:numPr>
          <w:ilvl w:val="0"/>
          <w:numId w:val="34"/>
        </w:numPr>
        <w:spacing w:after="0" w:line="0" w:lineRule="atLeast"/>
        <w:rPr>
          <w:rFonts w:cstheme="minorHAnsi"/>
        </w:rPr>
      </w:pPr>
      <w:r>
        <w:rPr>
          <w:rFonts w:cstheme="minorHAnsi"/>
        </w:rPr>
        <w:t>Er ligt een voorstel voor m</w:t>
      </w:r>
      <w:r w:rsidR="000802EF">
        <w:rPr>
          <w:rFonts w:cstheme="minorHAnsi"/>
        </w:rPr>
        <w:t xml:space="preserve">oleculair onderzoek </w:t>
      </w:r>
      <w:r>
        <w:rPr>
          <w:rFonts w:cstheme="minorHAnsi"/>
        </w:rPr>
        <w:t xml:space="preserve">dat gefinancierd kan worden door STIBEMAN. Het </w:t>
      </w:r>
      <w:r w:rsidR="000802EF">
        <w:rPr>
          <w:rFonts w:cstheme="minorHAnsi"/>
        </w:rPr>
        <w:t xml:space="preserve">probleem is dat </w:t>
      </w:r>
      <w:r>
        <w:rPr>
          <w:rFonts w:cstheme="minorHAnsi"/>
        </w:rPr>
        <w:t xml:space="preserve">het veelal kleine aanvragen betreft en </w:t>
      </w:r>
      <w:r w:rsidR="001A611D">
        <w:rPr>
          <w:rFonts w:cstheme="minorHAnsi"/>
        </w:rPr>
        <w:t xml:space="preserve">dat </w:t>
      </w:r>
      <w:r>
        <w:rPr>
          <w:rFonts w:cstheme="minorHAnsi"/>
        </w:rPr>
        <w:t xml:space="preserve">elke aanvraag relatief veel </w:t>
      </w:r>
      <w:r w:rsidR="000802EF">
        <w:rPr>
          <w:rFonts w:cstheme="minorHAnsi"/>
        </w:rPr>
        <w:t>administratie</w:t>
      </w:r>
      <w:r>
        <w:rPr>
          <w:rFonts w:cstheme="minorHAnsi"/>
        </w:rPr>
        <w:t>f gedoe oplevert. Om de administratieve lasten tot een minimum te beperken wordt afgesproken dat alle individuele aanvragen in het kader van moleculair onderzoek door Naturalis - i.c.</w:t>
      </w:r>
      <w:r w:rsidR="000802EF">
        <w:rPr>
          <w:rFonts w:cstheme="minorHAnsi"/>
        </w:rPr>
        <w:t xml:space="preserve"> Hannco</w:t>
      </w:r>
      <w:r>
        <w:rPr>
          <w:rFonts w:cstheme="minorHAnsi"/>
        </w:rPr>
        <w:t xml:space="preserve"> Bakker, de indiener van het onderzoek – gecoördineerd worden en </w:t>
      </w:r>
      <w:r w:rsidR="00FA156B">
        <w:rPr>
          <w:rFonts w:cstheme="minorHAnsi"/>
        </w:rPr>
        <w:t xml:space="preserve">ondergebracht </w:t>
      </w:r>
      <w:r>
        <w:rPr>
          <w:rFonts w:cstheme="minorHAnsi"/>
        </w:rPr>
        <w:t>worden</w:t>
      </w:r>
      <w:r w:rsidR="001A611D">
        <w:rPr>
          <w:rFonts w:cstheme="minorHAnsi"/>
        </w:rPr>
        <w:t xml:space="preserve"> binnen dit </w:t>
      </w:r>
      <w:r>
        <w:rPr>
          <w:rFonts w:cstheme="minorHAnsi"/>
        </w:rPr>
        <w:t>onderzoeksthema</w:t>
      </w:r>
      <w:r w:rsidR="001A611D">
        <w:rPr>
          <w:rFonts w:cstheme="minorHAnsi"/>
        </w:rPr>
        <w:t>.</w:t>
      </w:r>
    </w:p>
    <w:p w14:paraId="4E577175" w14:textId="4E99BE7C" w:rsidR="00162B7F" w:rsidRDefault="00FA156B" w:rsidP="00162B7F">
      <w:pPr>
        <w:pStyle w:val="Lijstalinea"/>
        <w:numPr>
          <w:ilvl w:val="0"/>
          <w:numId w:val="34"/>
        </w:numPr>
        <w:spacing w:after="0" w:line="0" w:lineRule="atLeast"/>
        <w:rPr>
          <w:rFonts w:cstheme="minorHAnsi"/>
        </w:rPr>
      </w:pPr>
      <w:r>
        <w:rPr>
          <w:rFonts w:cstheme="minorHAnsi"/>
        </w:rPr>
        <w:t>In het kader van auteurskosten het volgende. Auteurs die verbonden zijn aan i</w:t>
      </w:r>
      <w:r w:rsidR="00162B7F">
        <w:rPr>
          <w:rFonts w:cstheme="minorHAnsi"/>
        </w:rPr>
        <w:t>nstitut</w:t>
      </w:r>
      <w:r>
        <w:rPr>
          <w:rFonts w:cstheme="minorHAnsi"/>
        </w:rPr>
        <w:t>en moeten de bekostiging van</w:t>
      </w:r>
      <w:r w:rsidR="00EC3815">
        <w:rPr>
          <w:rFonts w:cstheme="minorHAnsi"/>
        </w:rPr>
        <w:t xml:space="preserve"> de</w:t>
      </w:r>
      <w:r>
        <w:rPr>
          <w:rFonts w:cstheme="minorHAnsi"/>
        </w:rPr>
        <w:t xml:space="preserve"> auteursbijdrage</w:t>
      </w:r>
      <w:r w:rsidR="00EC3815">
        <w:rPr>
          <w:rFonts w:cstheme="minorHAnsi"/>
        </w:rPr>
        <w:t xml:space="preserve"> voor publicatie</w:t>
      </w:r>
      <w:r>
        <w:rPr>
          <w:rFonts w:cstheme="minorHAnsi"/>
        </w:rPr>
        <w:t xml:space="preserve"> bij het eigen instituut </w:t>
      </w:r>
      <w:r w:rsidR="00EC3815">
        <w:rPr>
          <w:rFonts w:cstheme="minorHAnsi"/>
        </w:rPr>
        <w:t>aankloppen</w:t>
      </w:r>
      <w:r>
        <w:rPr>
          <w:rFonts w:cstheme="minorHAnsi"/>
        </w:rPr>
        <w:t>. Hiervoor kan geen beroep worden gedaan op STIBEMAN.</w:t>
      </w:r>
    </w:p>
    <w:p w14:paraId="3B6E9F91" w14:textId="00F09039" w:rsidR="00EC3815" w:rsidRDefault="00EC3815" w:rsidP="00162B7F">
      <w:pPr>
        <w:pStyle w:val="Lijstalinea"/>
        <w:numPr>
          <w:ilvl w:val="0"/>
          <w:numId w:val="34"/>
        </w:numPr>
        <w:spacing w:after="0" w:line="0" w:lineRule="atLeast"/>
        <w:rPr>
          <w:rFonts w:cstheme="minorHAnsi"/>
        </w:rPr>
      </w:pPr>
      <w:r>
        <w:rPr>
          <w:rFonts w:cstheme="minorHAnsi"/>
        </w:rPr>
        <w:t>Er is door STIBEMAN de eis gesteld dat voor elke onderzoekaanvraag die goedgekeurd wordt er een tegenprestatie wordt verwacht. Dat kan zowel een artikel zijn of een lezing. Deze eis is hard. Er wordt immers geen geld geven voor onderzoek zonder daar iets voor terug te verwachten.</w:t>
      </w:r>
    </w:p>
    <w:p w14:paraId="0D81EEA6" w14:textId="168C99EB" w:rsidR="007E4381" w:rsidRPr="00402D0D" w:rsidRDefault="002354AE" w:rsidP="000A4CB9">
      <w:pPr>
        <w:pStyle w:val="Lijstalinea"/>
        <w:numPr>
          <w:ilvl w:val="0"/>
          <w:numId w:val="34"/>
        </w:numPr>
        <w:spacing w:after="0" w:line="0" w:lineRule="atLeast"/>
        <w:rPr>
          <w:rFonts w:cstheme="minorHAnsi"/>
        </w:rPr>
      </w:pPr>
      <w:r w:rsidRPr="00402D0D">
        <w:rPr>
          <w:rFonts w:cstheme="minorHAnsi"/>
        </w:rPr>
        <w:t>STIBEMAN wacht op aanvra</w:t>
      </w:r>
      <w:r w:rsidR="00BA3BF9" w:rsidRPr="00402D0D">
        <w:rPr>
          <w:rFonts w:cstheme="minorHAnsi"/>
        </w:rPr>
        <w:t xml:space="preserve">gen die er nu nog niet liggen. </w:t>
      </w:r>
      <w:r w:rsidRPr="00402D0D">
        <w:rPr>
          <w:rFonts w:cstheme="minorHAnsi"/>
        </w:rPr>
        <w:t xml:space="preserve">Het bestuur van STIBEMAN gaat </w:t>
      </w:r>
      <w:r w:rsidR="00BA3BF9" w:rsidRPr="00402D0D">
        <w:rPr>
          <w:rFonts w:cstheme="minorHAnsi"/>
        </w:rPr>
        <w:t xml:space="preserve">zelf </w:t>
      </w:r>
      <w:r w:rsidRPr="00402D0D">
        <w:rPr>
          <w:rFonts w:cstheme="minorHAnsi"/>
        </w:rPr>
        <w:t xml:space="preserve">beperkt op zoek naar aanvragen. </w:t>
      </w:r>
      <w:r w:rsidR="00BA3BF9" w:rsidRPr="00402D0D">
        <w:rPr>
          <w:rFonts w:cstheme="minorHAnsi"/>
        </w:rPr>
        <w:t>De t</w:t>
      </w:r>
      <w:r w:rsidRPr="00402D0D">
        <w:rPr>
          <w:rFonts w:cstheme="minorHAnsi"/>
        </w:rPr>
        <w:t xml:space="preserve">aak </w:t>
      </w:r>
      <w:r w:rsidR="00BA3BF9" w:rsidRPr="00402D0D">
        <w:rPr>
          <w:rFonts w:cstheme="minorHAnsi"/>
        </w:rPr>
        <w:t xml:space="preserve">van het bestuur van STIBEMAN </w:t>
      </w:r>
      <w:r w:rsidRPr="00402D0D">
        <w:rPr>
          <w:rFonts w:cstheme="minorHAnsi"/>
        </w:rPr>
        <w:t xml:space="preserve">is om aanvragen te beoordelen. </w:t>
      </w:r>
      <w:r w:rsidR="00BA3BF9" w:rsidRPr="00402D0D">
        <w:rPr>
          <w:rFonts w:cstheme="minorHAnsi"/>
        </w:rPr>
        <w:t>Opgemerkt wordt dat daarbij ook gedacht kan worden aan de revisie van bestaande studies en aan het tot publicatie brengen van langlopende onderzoeken. Denk daarbij bijvoorbeeld aan de verouderde (?) Atlas van de Nederlandse Landslakken, de Fossielenatlas Nederlandse Stranden en Zeegaten deel 2 (Gastropoda) en de revisie van de Miocene Miste-fauna uit 1984 door Arie Janssen</w:t>
      </w:r>
      <w:r w:rsidR="00402D0D" w:rsidRPr="00402D0D">
        <w:rPr>
          <w:rFonts w:cstheme="minorHAnsi"/>
        </w:rPr>
        <w:t xml:space="preserve">. </w:t>
      </w:r>
      <w:r w:rsidR="00402D0D">
        <w:rPr>
          <w:rFonts w:cstheme="minorHAnsi"/>
        </w:rPr>
        <w:t>De d</w:t>
      </w:r>
      <w:r w:rsidR="007E4381" w:rsidRPr="00402D0D">
        <w:rPr>
          <w:rFonts w:cstheme="minorHAnsi"/>
        </w:rPr>
        <w:t>igitaliseren van bestaande publicaties zoals de Kreukel</w:t>
      </w:r>
      <w:r w:rsidR="00402D0D">
        <w:rPr>
          <w:rFonts w:cstheme="minorHAnsi"/>
        </w:rPr>
        <w:t xml:space="preserve"> zou ook wellicht mede door STIBEMAN bekostigd kunnen worden</w:t>
      </w:r>
      <w:r w:rsidR="00E72C06" w:rsidRPr="00402D0D">
        <w:rPr>
          <w:rFonts w:cstheme="minorHAnsi"/>
        </w:rPr>
        <w:t>.</w:t>
      </w:r>
      <w:r w:rsidR="00402D0D" w:rsidRPr="00402D0D">
        <w:rPr>
          <w:rFonts w:cstheme="minorHAnsi"/>
        </w:rPr>
        <w:t xml:space="preserve"> Aart Dekkers geeft aan dat alle jaargangen van de Kreukel bij hem liggen, hij de software heeft om de boel te scannen en heeft aangegeven dit te doen</w:t>
      </w:r>
      <w:r w:rsidR="00402D0D">
        <w:rPr>
          <w:rFonts w:cstheme="minorHAnsi"/>
        </w:rPr>
        <w:t xml:space="preserve"> in 2024</w:t>
      </w:r>
      <w:r w:rsidR="00402D0D" w:rsidRPr="00402D0D">
        <w:rPr>
          <w:rFonts w:cstheme="minorHAnsi"/>
        </w:rPr>
        <w:t>.</w:t>
      </w:r>
    </w:p>
    <w:p w14:paraId="6B96AA0C" w14:textId="77777777" w:rsidR="0005490F" w:rsidRDefault="0005490F" w:rsidP="0005490F">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05490F" w14:paraId="17A46031" w14:textId="77777777" w:rsidTr="0005490F">
        <w:tc>
          <w:tcPr>
            <w:tcW w:w="9062" w:type="dxa"/>
            <w:shd w:val="clear" w:color="auto" w:fill="D9E2F3" w:themeFill="accent1" w:themeFillTint="33"/>
          </w:tcPr>
          <w:p w14:paraId="48524816" w14:textId="49B21CBF" w:rsidR="0005490F" w:rsidRDefault="0005490F" w:rsidP="0005490F">
            <w:pPr>
              <w:spacing w:line="0" w:lineRule="atLeast"/>
              <w:rPr>
                <w:rFonts w:cstheme="minorHAnsi"/>
              </w:rPr>
            </w:pPr>
            <w:r w:rsidRPr="00AD6E69">
              <w:rPr>
                <w:rFonts w:cstheme="minorHAnsi"/>
                <w:b/>
                <w:bCs/>
                <w:u w:val="single"/>
              </w:rPr>
              <w:t>ACTIE 6</w:t>
            </w:r>
            <w:r>
              <w:rPr>
                <w:rFonts w:cstheme="minorHAnsi"/>
              </w:rPr>
              <w:t>: het tijdschrift De Kreukel wordt door Aart Dekkers gescand en ge-OCR-t en op de website Natuurtijdschriften.nl geplaatst in 2024.</w:t>
            </w:r>
          </w:p>
        </w:tc>
      </w:tr>
    </w:tbl>
    <w:p w14:paraId="66CBA510" w14:textId="77777777" w:rsidR="0005490F" w:rsidRDefault="0005490F" w:rsidP="0005490F">
      <w:pPr>
        <w:spacing w:after="0" w:line="0" w:lineRule="atLeast"/>
        <w:rPr>
          <w:rFonts w:cstheme="minorHAnsi"/>
        </w:rPr>
      </w:pPr>
    </w:p>
    <w:p w14:paraId="61050F37" w14:textId="26AB6DF0" w:rsidR="0005490F" w:rsidRDefault="0005490F" w:rsidP="0005490F">
      <w:pPr>
        <w:spacing w:after="0" w:line="0" w:lineRule="atLeast"/>
        <w:ind w:left="360"/>
        <w:rPr>
          <w:rFonts w:cstheme="minorHAnsi"/>
        </w:rPr>
      </w:pPr>
      <w:r>
        <w:rPr>
          <w:rFonts w:cstheme="minorHAnsi"/>
        </w:rPr>
        <w:t>Er zijn meerdere voorstellen ontvangen waar het geld van STIBEMAN aan besteed zou kunnen worden bij de afbouw van het vermogen. Deze voorstellen worden bekeken door het bestuur van STIBEMAN mits daar wel aanvragen voor worden ingediend.</w:t>
      </w:r>
    </w:p>
    <w:p w14:paraId="461BDF11" w14:textId="36496FFC" w:rsidR="0016602E" w:rsidRPr="00327BAD" w:rsidRDefault="0016602E" w:rsidP="0016602E">
      <w:pPr>
        <w:pStyle w:val="Lijstalinea"/>
        <w:numPr>
          <w:ilvl w:val="0"/>
          <w:numId w:val="34"/>
        </w:numPr>
        <w:spacing w:after="0" w:line="0" w:lineRule="atLeast"/>
        <w:rPr>
          <w:rFonts w:cstheme="minorHAnsi"/>
        </w:rPr>
      </w:pPr>
      <w:r>
        <w:rPr>
          <w:rFonts w:cstheme="minorHAnsi"/>
        </w:rPr>
        <w:t>Dennis Nieweg stapt uit het bestuur van STIBEMAN. Sylvia van Leeuwen heeft zich voor de vacature gekandideerd. Er loopt echter nog wel een aanvraag van Sylvia bij STIBEMAN. Pas als deze door het bestuur van STIBEMAN behandeld is kan zij tot het bestuur van STIBEMAN toetreden.</w:t>
      </w:r>
    </w:p>
    <w:p w14:paraId="2804901D" w14:textId="77777777" w:rsidR="00DF76DF" w:rsidRDefault="00DF76DF" w:rsidP="005F54F1">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1430E9" w14:paraId="511D9AF9" w14:textId="77777777" w:rsidTr="001430E9">
        <w:tc>
          <w:tcPr>
            <w:tcW w:w="9062" w:type="dxa"/>
            <w:shd w:val="clear" w:color="auto" w:fill="E2EFD9" w:themeFill="accent6" w:themeFillTint="33"/>
          </w:tcPr>
          <w:p w14:paraId="1124F026" w14:textId="69E48E2D" w:rsidR="001430E9" w:rsidRDefault="00A21D46" w:rsidP="005F54F1">
            <w:pPr>
              <w:spacing w:line="0" w:lineRule="atLeast"/>
              <w:rPr>
                <w:rFonts w:cstheme="minorHAnsi"/>
              </w:rPr>
            </w:pPr>
            <w:r w:rsidRPr="00A21D46">
              <w:rPr>
                <w:rFonts w:cstheme="minorHAnsi"/>
                <w:b/>
                <w:bCs/>
                <w:u w:val="single"/>
              </w:rPr>
              <w:t>BESLUIT</w:t>
            </w:r>
            <w:r w:rsidR="001430E9" w:rsidRPr="00A21D46">
              <w:rPr>
                <w:rFonts w:cstheme="minorHAnsi"/>
                <w:b/>
                <w:bCs/>
                <w:u w:val="single"/>
              </w:rPr>
              <w:t xml:space="preserve"> 3</w:t>
            </w:r>
            <w:r w:rsidR="001430E9">
              <w:rPr>
                <w:rFonts w:cstheme="minorHAnsi"/>
              </w:rPr>
              <w:t>: de ALV van de NMV staat unaniem achter de plannen voor de afbouw van het vermogen van STIBEMAN.</w:t>
            </w:r>
          </w:p>
        </w:tc>
      </w:tr>
    </w:tbl>
    <w:p w14:paraId="78BB61CB" w14:textId="77777777" w:rsidR="001430E9" w:rsidRDefault="001430E9" w:rsidP="005F54F1">
      <w:pPr>
        <w:spacing w:after="0" w:line="0" w:lineRule="atLeast"/>
        <w:rPr>
          <w:rFonts w:cstheme="minorHAnsi"/>
        </w:rPr>
      </w:pPr>
    </w:p>
    <w:p w14:paraId="4C86BA6C" w14:textId="2DF8D334" w:rsidR="0005490F" w:rsidRDefault="1A18BB1E" w:rsidP="0068131A">
      <w:pPr>
        <w:spacing w:after="0" w:line="240" w:lineRule="auto"/>
      </w:pPr>
      <w:r w:rsidRPr="1A18BB1E">
        <w:t>De plannen voor de afbouw van het vermogen van STIBEMAN worden door de NMV gesteund</w:t>
      </w:r>
      <w:r w:rsidR="0068131A">
        <w:t>.</w:t>
      </w:r>
    </w:p>
    <w:p w14:paraId="38031AB0" w14:textId="77777777" w:rsidR="0068131A" w:rsidRDefault="0068131A" w:rsidP="0068131A">
      <w:pPr>
        <w:spacing w:after="0" w:line="240" w:lineRule="auto"/>
        <w:rPr>
          <w:highlight w:val="yellow"/>
        </w:rPr>
      </w:pPr>
    </w:p>
    <w:p w14:paraId="78F1B861" w14:textId="31E8181A" w:rsidR="00886421" w:rsidRDefault="1A18BB1E" w:rsidP="0068131A">
      <w:pPr>
        <w:pStyle w:val="Kop2"/>
        <w:keepNext w:val="0"/>
        <w:keepLines w:val="0"/>
        <w:spacing w:line="240" w:lineRule="auto"/>
      </w:pPr>
      <w:r>
        <w:t>19. Verkiezing bestuur en andere functionarissen</w:t>
      </w:r>
    </w:p>
    <w:p w14:paraId="3F6269C9" w14:textId="43200589" w:rsidR="00E25838" w:rsidRDefault="001E1461" w:rsidP="00E25838">
      <w:pPr>
        <w:spacing w:after="0" w:line="0" w:lineRule="atLeast"/>
        <w:rPr>
          <w:rFonts w:cstheme="minorHAnsi"/>
        </w:rPr>
      </w:pPr>
      <w:r>
        <w:rPr>
          <w:rFonts w:cstheme="minorHAnsi"/>
        </w:rPr>
        <w:lastRenderedPageBreak/>
        <w:t xml:space="preserve">Freek van der Kruk wordt herbenoemd als bestuurslid en lid van de commissie Verjonging voor drie jaar. </w:t>
      </w:r>
      <w:r w:rsidR="00E25838">
        <w:rPr>
          <w:rFonts w:cstheme="minorHAnsi"/>
        </w:rPr>
        <w:t xml:space="preserve">Jaco </w:t>
      </w:r>
      <w:r w:rsidR="00715988">
        <w:rPr>
          <w:rFonts w:cstheme="minorHAnsi"/>
        </w:rPr>
        <w:t xml:space="preserve">van </w:t>
      </w:r>
      <w:r w:rsidR="00E25838">
        <w:rPr>
          <w:rFonts w:cstheme="minorHAnsi"/>
        </w:rPr>
        <w:t>Maa</w:t>
      </w:r>
      <w:r w:rsidR="00715988">
        <w:rPr>
          <w:rFonts w:cstheme="minorHAnsi"/>
        </w:rPr>
        <w:t>r</w:t>
      </w:r>
      <w:r w:rsidR="00E25838">
        <w:rPr>
          <w:rFonts w:cstheme="minorHAnsi"/>
        </w:rPr>
        <w:t xml:space="preserve">en </w:t>
      </w:r>
      <w:r w:rsidR="00715988">
        <w:rPr>
          <w:rFonts w:cstheme="minorHAnsi"/>
        </w:rPr>
        <w:t xml:space="preserve">en </w:t>
      </w:r>
      <w:r w:rsidR="00715988" w:rsidRPr="00715988">
        <w:rPr>
          <w:rFonts w:cstheme="minorHAnsi"/>
        </w:rPr>
        <w:t>Ronald Seitzinger</w:t>
      </w:r>
      <w:r w:rsidR="00715988" w:rsidRPr="00715988">
        <w:rPr>
          <w:rFonts w:cstheme="minorHAnsi"/>
        </w:rPr>
        <w:t xml:space="preserve"> </w:t>
      </w:r>
      <w:r w:rsidR="00715988">
        <w:rPr>
          <w:rFonts w:cstheme="minorHAnsi"/>
        </w:rPr>
        <w:t>geven</w:t>
      </w:r>
      <w:r w:rsidR="00E25838">
        <w:rPr>
          <w:rFonts w:cstheme="minorHAnsi"/>
        </w:rPr>
        <w:t xml:space="preserve"> zich op als versterking voor de commissie verjonging. </w:t>
      </w:r>
    </w:p>
    <w:p w14:paraId="5C2F6C10" w14:textId="5EB849CF" w:rsidR="001E1461" w:rsidRDefault="001E1461" w:rsidP="005F54F1">
      <w:pPr>
        <w:spacing w:after="0" w:line="0" w:lineRule="atLeast"/>
        <w:rPr>
          <w:rFonts w:cstheme="minorHAnsi"/>
        </w:rPr>
      </w:pPr>
      <w:r>
        <w:rPr>
          <w:rFonts w:cstheme="minorHAnsi"/>
        </w:rPr>
        <w:t>Aad Bastemeijer wordt gekozen tot nieuwe secretaris.</w:t>
      </w:r>
    </w:p>
    <w:p w14:paraId="34A08F3F" w14:textId="77777777" w:rsidR="001E1461" w:rsidRDefault="001E1461" w:rsidP="005F54F1">
      <w:pPr>
        <w:spacing w:after="0" w:line="0" w:lineRule="atLeast"/>
        <w:rPr>
          <w:rFonts w:cstheme="minorHAnsi"/>
        </w:rPr>
      </w:pPr>
    </w:p>
    <w:p w14:paraId="4AB07EF8" w14:textId="31CD27BA" w:rsidR="001E1461" w:rsidRDefault="001E1461" w:rsidP="005F54F1">
      <w:pPr>
        <w:spacing w:after="0" w:line="0" w:lineRule="atLeast"/>
        <w:rPr>
          <w:rFonts w:cstheme="minorHAnsi"/>
        </w:rPr>
      </w:pPr>
      <w:r>
        <w:rPr>
          <w:rFonts w:cstheme="minorHAnsi"/>
        </w:rPr>
        <w:t>Het bestuur bestaat nu uit de volgende leden:</w:t>
      </w:r>
    </w:p>
    <w:p w14:paraId="7393C4E0" w14:textId="237B4C44" w:rsidR="001E1461" w:rsidRDefault="001E1461" w:rsidP="001E1461">
      <w:pPr>
        <w:pStyle w:val="Lijstalinea"/>
        <w:numPr>
          <w:ilvl w:val="0"/>
          <w:numId w:val="27"/>
        </w:numPr>
        <w:spacing w:after="0" w:line="0" w:lineRule="atLeast"/>
        <w:rPr>
          <w:rFonts w:cstheme="minorHAnsi"/>
        </w:rPr>
      </w:pPr>
      <w:r>
        <w:rPr>
          <w:rFonts w:cstheme="minorHAnsi"/>
        </w:rPr>
        <w:t>Voorzitter:</w:t>
      </w:r>
      <w:r>
        <w:rPr>
          <w:rFonts w:cstheme="minorHAnsi"/>
        </w:rPr>
        <w:tab/>
      </w:r>
      <w:r>
        <w:rPr>
          <w:rFonts w:cstheme="minorHAnsi"/>
        </w:rPr>
        <w:tab/>
      </w:r>
      <w:r w:rsidR="0054019F">
        <w:rPr>
          <w:rFonts w:cstheme="minorHAnsi"/>
        </w:rPr>
        <w:tab/>
      </w:r>
      <w:r>
        <w:rPr>
          <w:rFonts w:cstheme="minorHAnsi"/>
        </w:rPr>
        <w:t>Theo Kemperman</w:t>
      </w:r>
      <w:r w:rsidR="0054019F">
        <w:rPr>
          <w:rFonts w:cstheme="minorHAnsi"/>
        </w:rPr>
        <w:t xml:space="preserve"> (2</w:t>
      </w:r>
      <w:r w:rsidR="0054019F" w:rsidRPr="0054019F">
        <w:rPr>
          <w:rFonts w:cstheme="minorHAnsi"/>
          <w:vertAlign w:val="superscript"/>
        </w:rPr>
        <w:t>e</w:t>
      </w:r>
      <w:r w:rsidR="0054019F">
        <w:rPr>
          <w:rFonts w:cstheme="minorHAnsi"/>
        </w:rPr>
        <w:t xml:space="preserve"> termijn sinds 2023)</w:t>
      </w:r>
    </w:p>
    <w:p w14:paraId="0638BF4B" w14:textId="4C299C5A" w:rsidR="001E1461" w:rsidRPr="001E1461" w:rsidRDefault="001E1461" w:rsidP="001E1461">
      <w:pPr>
        <w:pStyle w:val="Lijstalinea"/>
        <w:numPr>
          <w:ilvl w:val="0"/>
          <w:numId w:val="27"/>
        </w:numPr>
        <w:spacing w:after="0" w:line="0" w:lineRule="atLeast"/>
        <w:rPr>
          <w:rFonts w:cstheme="minorHAnsi"/>
        </w:rPr>
      </w:pPr>
      <w:r>
        <w:rPr>
          <w:rFonts w:cstheme="minorHAnsi"/>
        </w:rPr>
        <w:t>Penningmeester:</w:t>
      </w:r>
      <w:r>
        <w:rPr>
          <w:rFonts w:cstheme="minorHAnsi"/>
        </w:rPr>
        <w:tab/>
      </w:r>
      <w:r w:rsidR="0054019F">
        <w:rPr>
          <w:rFonts w:cstheme="minorHAnsi"/>
        </w:rPr>
        <w:tab/>
      </w:r>
      <w:r>
        <w:rPr>
          <w:rFonts w:cstheme="minorHAnsi"/>
        </w:rPr>
        <w:t>Jan de Quaasteniet</w:t>
      </w:r>
      <w:r w:rsidR="0054019F">
        <w:rPr>
          <w:rFonts w:cstheme="minorHAnsi"/>
        </w:rPr>
        <w:t xml:space="preserve"> (2</w:t>
      </w:r>
      <w:r w:rsidR="0054019F" w:rsidRPr="0054019F">
        <w:rPr>
          <w:rFonts w:cstheme="minorHAnsi"/>
          <w:vertAlign w:val="superscript"/>
        </w:rPr>
        <w:t>e</w:t>
      </w:r>
      <w:r w:rsidR="0054019F">
        <w:rPr>
          <w:rFonts w:cstheme="minorHAnsi"/>
        </w:rPr>
        <w:t xml:space="preserve"> termijn sinds 2023)</w:t>
      </w:r>
    </w:p>
    <w:p w14:paraId="57630610" w14:textId="6F434EB9" w:rsidR="001E1461" w:rsidRPr="0054019F" w:rsidRDefault="001E1461" w:rsidP="001E1461">
      <w:pPr>
        <w:pStyle w:val="Lijstalinea"/>
        <w:numPr>
          <w:ilvl w:val="0"/>
          <w:numId w:val="27"/>
        </w:numPr>
        <w:spacing w:after="0" w:line="0" w:lineRule="atLeast"/>
        <w:rPr>
          <w:rFonts w:cstheme="minorHAnsi"/>
        </w:rPr>
      </w:pPr>
      <w:r w:rsidRPr="0054019F">
        <w:rPr>
          <w:rFonts w:cstheme="minorHAnsi"/>
        </w:rPr>
        <w:t>Secretaris 1:</w:t>
      </w:r>
      <w:r w:rsidRPr="0054019F">
        <w:rPr>
          <w:rFonts w:cstheme="minorHAnsi"/>
        </w:rPr>
        <w:tab/>
      </w:r>
      <w:r w:rsidRPr="0054019F">
        <w:rPr>
          <w:rFonts w:cstheme="minorHAnsi"/>
        </w:rPr>
        <w:tab/>
        <w:t>Aad Bastemeijer</w:t>
      </w:r>
      <w:r w:rsidR="0054019F" w:rsidRPr="0054019F">
        <w:rPr>
          <w:rFonts w:cstheme="minorHAnsi"/>
        </w:rPr>
        <w:t xml:space="preserve"> (1</w:t>
      </w:r>
      <w:r w:rsidR="0054019F" w:rsidRPr="0054019F">
        <w:rPr>
          <w:rFonts w:cstheme="minorHAnsi"/>
          <w:vertAlign w:val="superscript"/>
        </w:rPr>
        <w:t>e</w:t>
      </w:r>
      <w:r w:rsidR="0054019F" w:rsidRPr="0054019F">
        <w:rPr>
          <w:rFonts w:cstheme="minorHAnsi"/>
        </w:rPr>
        <w:t xml:space="preserve"> termij</w:t>
      </w:r>
      <w:r w:rsidR="0054019F">
        <w:rPr>
          <w:rFonts w:cstheme="minorHAnsi"/>
        </w:rPr>
        <w:t>n vanaf 2024)</w:t>
      </w:r>
    </w:p>
    <w:p w14:paraId="6FD7DCBE" w14:textId="1DDC321D" w:rsidR="001E1461" w:rsidRDefault="001E1461" w:rsidP="001E1461">
      <w:pPr>
        <w:pStyle w:val="Lijstalinea"/>
        <w:numPr>
          <w:ilvl w:val="0"/>
          <w:numId w:val="27"/>
        </w:numPr>
        <w:spacing w:after="0" w:line="0" w:lineRule="atLeast"/>
        <w:rPr>
          <w:rFonts w:cstheme="minorHAnsi"/>
        </w:rPr>
      </w:pPr>
      <w:r>
        <w:rPr>
          <w:rFonts w:cstheme="minorHAnsi"/>
        </w:rPr>
        <w:t>Secretaris 2:</w:t>
      </w:r>
      <w:r>
        <w:rPr>
          <w:rFonts w:cstheme="minorHAnsi"/>
        </w:rPr>
        <w:tab/>
      </w:r>
      <w:r>
        <w:rPr>
          <w:rFonts w:cstheme="minorHAnsi"/>
        </w:rPr>
        <w:tab/>
        <w:t>Henk Menkhorst</w:t>
      </w:r>
      <w:r w:rsidR="0054019F">
        <w:rPr>
          <w:rFonts w:cstheme="minorHAnsi"/>
        </w:rPr>
        <w:t xml:space="preserve"> (1</w:t>
      </w:r>
      <w:r w:rsidR="0054019F" w:rsidRPr="0054019F">
        <w:rPr>
          <w:rFonts w:cstheme="minorHAnsi"/>
          <w:vertAlign w:val="superscript"/>
        </w:rPr>
        <w:t>e</w:t>
      </w:r>
      <w:r w:rsidR="0054019F">
        <w:rPr>
          <w:rFonts w:cstheme="minorHAnsi"/>
        </w:rPr>
        <w:t xml:space="preserve"> termijn sinds 2022)</w:t>
      </w:r>
    </w:p>
    <w:p w14:paraId="5535B4B0" w14:textId="58DF47F2" w:rsidR="001E1461" w:rsidRDefault="001E1461" w:rsidP="001E1461">
      <w:pPr>
        <w:pStyle w:val="Lijstalinea"/>
        <w:numPr>
          <w:ilvl w:val="0"/>
          <w:numId w:val="27"/>
        </w:numPr>
        <w:spacing w:after="0" w:line="0" w:lineRule="atLeast"/>
        <w:rPr>
          <w:rFonts w:cstheme="minorHAnsi"/>
        </w:rPr>
      </w:pPr>
      <w:r>
        <w:rPr>
          <w:rFonts w:cstheme="minorHAnsi"/>
        </w:rPr>
        <w:t>Freek van der Kruk:</w:t>
      </w:r>
      <w:r>
        <w:rPr>
          <w:rFonts w:cstheme="minorHAnsi"/>
        </w:rPr>
        <w:tab/>
      </w:r>
      <w:r w:rsidR="0054019F">
        <w:rPr>
          <w:rFonts w:cstheme="minorHAnsi"/>
        </w:rPr>
        <w:tab/>
      </w:r>
      <w:r>
        <w:rPr>
          <w:rFonts w:cstheme="minorHAnsi"/>
        </w:rPr>
        <w:t>lid</w:t>
      </w:r>
      <w:r w:rsidR="0054019F">
        <w:rPr>
          <w:rFonts w:cstheme="minorHAnsi"/>
        </w:rPr>
        <w:t xml:space="preserve"> (2</w:t>
      </w:r>
      <w:r w:rsidR="0054019F" w:rsidRPr="0054019F">
        <w:rPr>
          <w:rFonts w:cstheme="minorHAnsi"/>
          <w:vertAlign w:val="superscript"/>
        </w:rPr>
        <w:t>e</w:t>
      </w:r>
      <w:r w:rsidR="0054019F">
        <w:rPr>
          <w:rFonts w:cstheme="minorHAnsi"/>
        </w:rPr>
        <w:t xml:space="preserve"> termijn vanaf 2024)</w:t>
      </w:r>
    </w:p>
    <w:p w14:paraId="58E67590" w14:textId="77777777" w:rsidR="001E1461" w:rsidRDefault="001E1461" w:rsidP="001E1461">
      <w:pPr>
        <w:spacing w:after="0" w:line="0" w:lineRule="atLeast"/>
        <w:rPr>
          <w:rFonts w:cstheme="minorHAnsi"/>
        </w:rPr>
      </w:pPr>
    </w:p>
    <w:p w14:paraId="0A2CB988" w14:textId="7DCACCE1" w:rsidR="001E1461" w:rsidRDefault="001E1461" w:rsidP="001E1461">
      <w:pPr>
        <w:spacing w:after="0" w:line="0" w:lineRule="atLeast"/>
        <w:rPr>
          <w:rFonts w:cstheme="minorHAnsi"/>
        </w:rPr>
      </w:pPr>
      <w:r>
        <w:rPr>
          <w:rFonts w:cstheme="minorHAnsi"/>
        </w:rPr>
        <w:t>Het rooster van aftreden ziet er als volgt uit:</w:t>
      </w:r>
    </w:p>
    <w:tbl>
      <w:tblPr>
        <w:tblStyle w:val="Tabelraster"/>
        <w:tblW w:w="0" w:type="auto"/>
        <w:tblLook w:val="04A0" w:firstRow="1" w:lastRow="0" w:firstColumn="1" w:lastColumn="0" w:noHBand="0" w:noVBand="1"/>
      </w:tblPr>
      <w:tblGrid>
        <w:gridCol w:w="1672"/>
        <w:gridCol w:w="1156"/>
        <w:gridCol w:w="1156"/>
        <w:gridCol w:w="1269"/>
        <w:gridCol w:w="1269"/>
        <w:gridCol w:w="1270"/>
      </w:tblGrid>
      <w:tr w:rsidR="00BA7C9F" w14:paraId="5860B486" w14:textId="77777777" w:rsidTr="00F30369">
        <w:tc>
          <w:tcPr>
            <w:tcW w:w="1672" w:type="dxa"/>
          </w:tcPr>
          <w:p w14:paraId="370B1849" w14:textId="77777777" w:rsidR="00BA7C9F" w:rsidRDefault="00BA7C9F" w:rsidP="00F30369">
            <w:pPr>
              <w:spacing w:line="0" w:lineRule="atLeast"/>
              <w:rPr>
                <w:rFonts w:cstheme="minorHAnsi"/>
              </w:rPr>
            </w:pPr>
          </w:p>
        </w:tc>
        <w:tc>
          <w:tcPr>
            <w:tcW w:w="1156" w:type="dxa"/>
          </w:tcPr>
          <w:p w14:paraId="3105EB85" w14:textId="670E147B" w:rsidR="00BA7C9F" w:rsidRDefault="00BA7C9F" w:rsidP="00F30369">
            <w:pPr>
              <w:spacing w:line="0" w:lineRule="atLeast"/>
              <w:rPr>
                <w:rFonts w:cstheme="minorHAnsi"/>
              </w:rPr>
            </w:pPr>
            <w:r>
              <w:rPr>
                <w:rFonts w:cstheme="minorHAnsi"/>
              </w:rPr>
              <w:t>2022</w:t>
            </w:r>
          </w:p>
        </w:tc>
        <w:tc>
          <w:tcPr>
            <w:tcW w:w="1156" w:type="dxa"/>
          </w:tcPr>
          <w:p w14:paraId="3FAF7878" w14:textId="745335A5" w:rsidR="00BA7C9F" w:rsidRDefault="00BA7C9F" w:rsidP="00F30369">
            <w:pPr>
              <w:spacing w:line="0" w:lineRule="atLeast"/>
              <w:rPr>
                <w:rFonts w:cstheme="minorHAnsi"/>
              </w:rPr>
            </w:pPr>
            <w:r>
              <w:rPr>
                <w:rFonts w:cstheme="minorHAnsi"/>
              </w:rPr>
              <w:t>2023</w:t>
            </w:r>
          </w:p>
        </w:tc>
        <w:tc>
          <w:tcPr>
            <w:tcW w:w="1269" w:type="dxa"/>
          </w:tcPr>
          <w:p w14:paraId="49AD662A" w14:textId="2BEF35D6" w:rsidR="00BA7C9F" w:rsidRDefault="00BA7C9F" w:rsidP="00F30369">
            <w:pPr>
              <w:spacing w:line="0" w:lineRule="atLeast"/>
              <w:rPr>
                <w:rFonts w:cstheme="minorHAnsi"/>
              </w:rPr>
            </w:pPr>
            <w:r>
              <w:rPr>
                <w:rFonts w:cstheme="minorHAnsi"/>
              </w:rPr>
              <w:t>2024</w:t>
            </w:r>
          </w:p>
        </w:tc>
        <w:tc>
          <w:tcPr>
            <w:tcW w:w="1269" w:type="dxa"/>
          </w:tcPr>
          <w:p w14:paraId="1C35398B" w14:textId="12F12099" w:rsidR="00BA7C9F" w:rsidRDefault="00BA7C9F" w:rsidP="00F30369">
            <w:pPr>
              <w:spacing w:line="0" w:lineRule="atLeast"/>
              <w:rPr>
                <w:rFonts w:cstheme="minorHAnsi"/>
              </w:rPr>
            </w:pPr>
            <w:r>
              <w:rPr>
                <w:rFonts w:cstheme="minorHAnsi"/>
              </w:rPr>
              <w:t>2025</w:t>
            </w:r>
          </w:p>
        </w:tc>
        <w:tc>
          <w:tcPr>
            <w:tcW w:w="1270" w:type="dxa"/>
          </w:tcPr>
          <w:p w14:paraId="40ED4CA2" w14:textId="477C367E" w:rsidR="00BA7C9F" w:rsidRDefault="00BA7C9F" w:rsidP="00F30369">
            <w:pPr>
              <w:spacing w:line="0" w:lineRule="atLeast"/>
              <w:rPr>
                <w:rFonts w:cstheme="minorHAnsi"/>
              </w:rPr>
            </w:pPr>
            <w:r>
              <w:rPr>
                <w:rFonts w:cstheme="minorHAnsi"/>
              </w:rPr>
              <w:t>2026</w:t>
            </w:r>
          </w:p>
        </w:tc>
      </w:tr>
      <w:tr w:rsidR="00BA7C9F" w14:paraId="40A09BB6" w14:textId="77777777" w:rsidTr="00F30369">
        <w:tc>
          <w:tcPr>
            <w:tcW w:w="1672" w:type="dxa"/>
          </w:tcPr>
          <w:p w14:paraId="10FA6ED8" w14:textId="4B6D9185" w:rsidR="00BA7C9F" w:rsidRDefault="00BA7C9F" w:rsidP="001E1461">
            <w:pPr>
              <w:spacing w:line="0" w:lineRule="atLeast"/>
              <w:rPr>
                <w:rFonts w:cstheme="minorHAnsi"/>
              </w:rPr>
            </w:pPr>
            <w:r>
              <w:rPr>
                <w:rFonts w:cstheme="minorHAnsi"/>
              </w:rPr>
              <w:t>Voorzitter</w:t>
            </w:r>
          </w:p>
        </w:tc>
        <w:tc>
          <w:tcPr>
            <w:tcW w:w="1156" w:type="dxa"/>
            <w:shd w:val="clear" w:color="auto" w:fill="70AD47" w:themeFill="accent6"/>
          </w:tcPr>
          <w:p w14:paraId="0029F0C0" w14:textId="3336DBBA" w:rsidR="00BA7C9F" w:rsidRDefault="0065628A" w:rsidP="0065628A">
            <w:pPr>
              <w:spacing w:line="0" w:lineRule="atLeast"/>
              <w:jc w:val="center"/>
              <w:rPr>
                <w:rFonts w:cstheme="minorHAnsi"/>
              </w:rPr>
            </w:pPr>
            <w:r>
              <w:rPr>
                <w:rFonts w:cstheme="minorHAnsi"/>
              </w:rPr>
              <w:t>1</w:t>
            </w:r>
          </w:p>
        </w:tc>
        <w:tc>
          <w:tcPr>
            <w:tcW w:w="1156" w:type="dxa"/>
            <w:shd w:val="clear" w:color="auto" w:fill="0070C0"/>
          </w:tcPr>
          <w:p w14:paraId="727B191A" w14:textId="0FF8FEC5" w:rsidR="00BA7C9F" w:rsidRDefault="0065628A" w:rsidP="0065628A">
            <w:pPr>
              <w:spacing w:line="0" w:lineRule="atLeast"/>
              <w:jc w:val="center"/>
              <w:rPr>
                <w:rFonts w:cstheme="minorHAnsi"/>
              </w:rPr>
            </w:pPr>
            <w:r>
              <w:rPr>
                <w:rFonts w:cstheme="minorHAnsi"/>
              </w:rPr>
              <w:t>2</w:t>
            </w:r>
          </w:p>
        </w:tc>
        <w:tc>
          <w:tcPr>
            <w:tcW w:w="1269" w:type="dxa"/>
            <w:shd w:val="clear" w:color="auto" w:fill="0070C0"/>
          </w:tcPr>
          <w:p w14:paraId="777EE2F8" w14:textId="5E528EDA" w:rsidR="00BA7C9F" w:rsidRDefault="0065628A" w:rsidP="0065628A">
            <w:pPr>
              <w:spacing w:line="0" w:lineRule="atLeast"/>
              <w:jc w:val="center"/>
              <w:rPr>
                <w:rFonts w:cstheme="minorHAnsi"/>
              </w:rPr>
            </w:pPr>
            <w:r>
              <w:rPr>
                <w:rFonts w:cstheme="minorHAnsi"/>
              </w:rPr>
              <w:t>2</w:t>
            </w:r>
          </w:p>
        </w:tc>
        <w:tc>
          <w:tcPr>
            <w:tcW w:w="1269" w:type="dxa"/>
            <w:shd w:val="clear" w:color="auto" w:fill="0070C0"/>
          </w:tcPr>
          <w:p w14:paraId="59D62CEB" w14:textId="203F2AE2" w:rsidR="00BA7C9F" w:rsidRDefault="0065628A" w:rsidP="0065628A">
            <w:pPr>
              <w:spacing w:line="0" w:lineRule="atLeast"/>
              <w:jc w:val="center"/>
              <w:rPr>
                <w:rFonts w:cstheme="minorHAnsi"/>
              </w:rPr>
            </w:pPr>
            <w:r>
              <w:rPr>
                <w:rFonts w:cstheme="minorHAnsi"/>
              </w:rPr>
              <w:t>2</w:t>
            </w:r>
          </w:p>
        </w:tc>
        <w:tc>
          <w:tcPr>
            <w:tcW w:w="1270" w:type="dxa"/>
          </w:tcPr>
          <w:p w14:paraId="088611B6" w14:textId="77777777" w:rsidR="00BA7C9F" w:rsidRDefault="00BA7C9F" w:rsidP="0065628A">
            <w:pPr>
              <w:spacing w:line="0" w:lineRule="atLeast"/>
              <w:jc w:val="center"/>
              <w:rPr>
                <w:rFonts w:cstheme="minorHAnsi"/>
              </w:rPr>
            </w:pPr>
          </w:p>
        </w:tc>
      </w:tr>
      <w:tr w:rsidR="00BA7C9F" w14:paraId="5D619BEF" w14:textId="77777777" w:rsidTr="00F30369">
        <w:tc>
          <w:tcPr>
            <w:tcW w:w="1672" w:type="dxa"/>
          </w:tcPr>
          <w:p w14:paraId="6C8279D2" w14:textId="0B1852D0" w:rsidR="00BA7C9F" w:rsidRDefault="00BA7C9F" w:rsidP="001E1461">
            <w:pPr>
              <w:spacing w:line="0" w:lineRule="atLeast"/>
              <w:rPr>
                <w:rFonts w:cstheme="minorHAnsi"/>
              </w:rPr>
            </w:pPr>
            <w:r>
              <w:rPr>
                <w:rFonts w:cstheme="minorHAnsi"/>
              </w:rPr>
              <w:t>Penningmeester</w:t>
            </w:r>
          </w:p>
        </w:tc>
        <w:tc>
          <w:tcPr>
            <w:tcW w:w="1156" w:type="dxa"/>
            <w:shd w:val="clear" w:color="auto" w:fill="70AD47" w:themeFill="accent6"/>
          </w:tcPr>
          <w:p w14:paraId="45208B70" w14:textId="5A983EBE" w:rsidR="00BA7C9F" w:rsidRDefault="0065628A" w:rsidP="0065628A">
            <w:pPr>
              <w:spacing w:line="0" w:lineRule="atLeast"/>
              <w:jc w:val="center"/>
              <w:rPr>
                <w:rFonts w:cstheme="minorHAnsi"/>
              </w:rPr>
            </w:pPr>
            <w:r>
              <w:rPr>
                <w:rFonts w:cstheme="minorHAnsi"/>
              </w:rPr>
              <w:t>1</w:t>
            </w:r>
          </w:p>
        </w:tc>
        <w:tc>
          <w:tcPr>
            <w:tcW w:w="1156" w:type="dxa"/>
            <w:shd w:val="clear" w:color="auto" w:fill="0070C0"/>
          </w:tcPr>
          <w:p w14:paraId="64884BEC" w14:textId="325CEEA1" w:rsidR="00BA7C9F" w:rsidRDefault="0065628A" w:rsidP="0065628A">
            <w:pPr>
              <w:spacing w:line="0" w:lineRule="atLeast"/>
              <w:jc w:val="center"/>
              <w:rPr>
                <w:rFonts w:cstheme="minorHAnsi"/>
              </w:rPr>
            </w:pPr>
            <w:r>
              <w:rPr>
                <w:rFonts w:cstheme="minorHAnsi"/>
              </w:rPr>
              <w:t>2</w:t>
            </w:r>
          </w:p>
        </w:tc>
        <w:tc>
          <w:tcPr>
            <w:tcW w:w="1269" w:type="dxa"/>
            <w:shd w:val="clear" w:color="auto" w:fill="0070C0"/>
          </w:tcPr>
          <w:p w14:paraId="5BD58675" w14:textId="323B57C1" w:rsidR="00BA7C9F" w:rsidRDefault="0065628A" w:rsidP="0065628A">
            <w:pPr>
              <w:spacing w:line="0" w:lineRule="atLeast"/>
              <w:jc w:val="center"/>
              <w:rPr>
                <w:rFonts w:cstheme="minorHAnsi"/>
              </w:rPr>
            </w:pPr>
            <w:r>
              <w:rPr>
                <w:rFonts w:cstheme="minorHAnsi"/>
              </w:rPr>
              <w:t>2</w:t>
            </w:r>
          </w:p>
        </w:tc>
        <w:tc>
          <w:tcPr>
            <w:tcW w:w="1269" w:type="dxa"/>
            <w:shd w:val="clear" w:color="auto" w:fill="0070C0"/>
          </w:tcPr>
          <w:p w14:paraId="29941BA9" w14:textId="29A2429C" w:rsidR="00BA7C9F" w:rsidRDefault="0065628A" w:rsidP="0065628A">
            <w:pPr>
              <w:spacing w:line="0" w:lineRule="atLeast"/>
              <w:jc w:val="center"/>
              <w:rPr>
                <w:rFonts w:cstheme="minorHAnsi"/>
              </w:rPr>
            </w:pPr>
            <w:r>
              <w:rPr>
                <w:rFonts w:cstheme="minorHAnsi"/>
              </w:rPr>
              <w:t>2</w:t>
            </w:r>
          </w:p>
        </w:tc>
        <w:tc>
          <w:tcPr>
            <w:tcW w:w="1270" w:type="dxa"/>
          </w:tcPr>
          <w:p w14:paraId="31F5DE1D" w14:textId="77777777" w:rsidR="00BA7C9F" w:rsidRDefault="00BA7C9F" w:rsidP="0065628A">
            <w:pPr>
              <w:spacing w:line="0" w:lineRule="atLeast"/>
              <w:jc w:val="center"/>
              <w:rPr>
                <w:rFonts w:cstheme="minorHAnsi"/>
              </w:rPr>
            </w:pPr>
          </w:p>
        </w:tc>
      </w:tr>
      <w:tr w:rsidR="00BA7C9F" w14:paraId="3170C69A" w14:textId="77777777" w:rsidTr="00F30369">
        <w:tc>
          <w:tcPr>
            <w:tcW w:w="1672" w:type="dxa"/>
          </w:tcPr>
          <w:p w14:paraId="04A81744" w14:textId="586117C8" w:rsidR="00BA7C9F" w:rsidRDefault="00BA7C9F" w:rsidP="001E1461">
            <w:pPr>
              <w:spacing w:line="0" w:lineRule="atLeast"/>
              <w:rPr>
                <w:rFonts w:cstheme="minorHAnsi"/>
              </w:rPr>
            </w:pPr>
            <w:r>
              <w:rPr>
                <w:rFonts w:cstheme="minorHAnsi"/>
              </w:rPr>
              <w:t>Secretaris 1</w:t>
            </w:r>
          </w:p>
        </w:tc>
        <w:tc>
          <w:tcPr>
            <w:tcW w:w="1156" w:type="dxa"/>
          </w:tcPr>
          <w:p w14:paraId="5D2E48F0" w14:textId="77777777" w:rsidR="00BA7C9F" w:rsidRDefault="00BA7C9F" w:rsidP="0065628A">
            <w:pPr>
              <w:spacing w:line="0" w:lineRule="atLeast"/>
              <w:jc w:val="center"/>
              <w:rPr>
                <w:rFonts w:cstheme="minorHAnsi"/>
              </w:rPr>
            </w:pPr>
          </w:p>
        </w:tc>
        <w:tc>
          <w:tcPr>
            <w:tcW w:w="1156" w:type="dxa"/>
          </w:tcPr>
          <w:p w14:paraId="3F912D59" w14:textId="0C9221FB" w:rsidR="00BA7C9F" w:rsidRDefault="00BA7C9F" w:rsidP="0065628A">
            <w:pPr>
              <w:spacing w:line="0" w:lineRule="atLeast"/>
              <w:jc w:val="center"/>
              <w:rPr>
                <w:rFonts w:cstheme="minorHAnsi"/>
              </w:rPr>
            </w:pPr>
          </w:p>
        </w:tc>
        <w:tc>
          <w:tcPr>
            <w:tcW w:w="1269" w:type="dxa"/>
            <w:shd w:val="clear" w:color="auto" w:fill="70AD47" w:themeFill="accent6"/>
          </w:tcPr>
          <w:p w14:paraId="3F85782A" w14:textId="049F9694" w:rsidR="00BA7C9F" w:rsidRDefault="0065628A" w:rsidP="0065628A">
            <w:pPr>
              <w:spacing w:line="0" w:lineRule="atLeast"/>
              <w:jc w:val="center"/>
              <w:rPr>
                <w:rFonts w:cstheme="minorHAnsi"/>
              </w:rPr>
            </w:pPr>
            <w:r>
              <w:rPr>
                <w:rFonts w:cstheme="minorHAnsi"/>
              </w:rPr>
              <w:t>1</w:t>
            </w:r>
          </w:p>
        </w:tc>
        <w:tc>
          <w:tcPr>
            <w:tcW w:w="1269" w:type="dxa"/>
            <w:shd w:val="clear" w:color="auto" w:fill="70AD47" w:themeFill="accent6"/>
          </w:tcPr>
          <w:p w14:paraId="7E5FAC02" w14:textId="796061F0" w:rsidR="00BA7C9F" w:rsidRDefault="0065628A" w:rsidP="0065628A">
            <w:pPr>
              <w:spacing w:line="0" w:lineRule="atLeast"/>
              <w:jc w:val="center"/>
              <w:rPr>
                <w:rFonts w:cstheme="minorHAnsi"/>
              </w:rPr>
            </w:pPr>
            <w:r>
              <w:rPr>
                <w:rFonts w:cstheme="minorHAnsi"/>
              </w:rPr>
              <w:t>1</w:t>
            </w:r>
          </w:p>
        </w:tc>
        <w:tc>
          <w:tcPr>
            <w:tcW w:w="1270" w:type="dxa"/>
            <w:shd w:val="clear" w:color="auto" w:fill="70AD47" w:themeFill="accent6"/>
          </w:tcPr>
          <w:p w14:paraId="3756D73E" w14:textId="019A1A8B" w:rsidR="00BA7C9F" w:rsidRDefault="0065628A" w:rsidP="0065628A">
            <w:pPr>
              <w:spacing w:line="0" w:lineRule="atLeast"/>
              <w:jc w:val="center"/>
              <w:rPr>
                <w:rFonts w:cstheme="minorHAnsi"/>
              </w:rPr>
            </w:pPr>
            <w:r>
              <w:rPr>
                <w:rFonts w:cstheme="minorHAnsi"/>
              </w:rPr>
              <w:t>1</w:t>
            </w:r>
          </w:p>
        </w:tc>
      </w:tr>
      <w:tr w:rsidR="00BA7C9F" w14:paraId="7F3D1B48" w14:textId="77777777" w:rsidTr="00F30369">
        <w:tc>
          <w:tcPr>
            <w:tcW w:w="1672" w:type="dxa"/>
          </w:tcPr>
          <w:p w14:paraId="4E7FC2C2" w14:textId="47AD4B84" w:rsidR="00BA7C9F" w:rsidRDefault="00BA7C9F" w:rsidP="001E1461">
            <w:pPr>
              <w:spacing w:line="0" w:lineRule="atLeast"/>
              <w:rPr>
                <w:rFonts w:cstheme="minorHAnsi"/>
              </w:rPr>
            </w:pPr>
            <w:r>
              <w:rPr>
                <w:rFonts w:cstheme="minorHAnsi"/>
              </w:rPr>
              <w:t>Secretaris 2</w:t>
            </w:r>
          </w:p>
        </w:tc>
        <w:tc>
          <w:tcPr>
            <w:tcW w:w="1156" w:type="dxa"/>
            <w:shd w:val="clear" w:color="auto" w:fill="70AD47" w:themeFill="accent6"/>
          </w:tcPr>
          <w:p w14:paraId="49483C74" w14:textId="1DABE680" w:rsidR="00BA7C9F" w:rsidRDefault="0065628A" w:rsidP="0065628A">
            <w:pPr>
              <w:spacing w:line="0" w:lineRule="atLeast"/>
              <w:jc w:val="center"/>
              <w:rPr>
                <w:rFonts w:cstheme="minorHAnsi"/>
              </w:rPr>
            </w:pPr>
            <w:r>
              <w:rPr>
                <w:rFonts w:cstheme="minorHAnsi"/>
              </w:rPr>
              <w:t>1</w:t>
            </w:r>
          </w:p>
        </w:tc>
        <w:tc>
          <w:tcPr>
            <w:tcW w:w="1156" w:type="dxa"/>
            <w:shd w:val="clear" w:color="auto" w:fill="70AD47" w:themeFill="accent6"/>
          </w:tcPr>
          <w:p w14:paraId="165F6AE4" w14:textId="1E5D24D3" w:rsidR="00BA7C9F" w:rsidRDefault="0065628A" w:rsidP="0065628A">
            <w:pPr>
              <w:spacing w:line="0" w:lineRule="atLeast"/>
              <w:jc w:val="center"/>
              <w:rPr>
                <w:rFonts w:cstheme="minorHAnsi"/>
              </w:rPr>
            </w:pPr>
            <w:r>
              <w:rPr>
                <w:rFonts w:cstheme="minorHAnsi"/>
              </w:rPr>
              <w:t>1</w:t>
            </w:r>
          </w:p>
        </w:tc>
        <w:tc>
          <w:tcPr>
            <w:tcW w:w="1269" w:type="dxa"/>
            <w:shd w:val="clear" w:color="auto" w:fill="70AD47" w:themeFill="accent6"/>
          </w:tcPr>
          <w:p w14:paraId="65945B35" w14:textId="765A6347" w:rsidR="00BA7C9F" w:rsidRDefault="0065628A" w:rsidP="0065628A">
            <w:pPr>
              <w:spacing w:line="0" w:lineRule="atLeast"/>
              <w:jc w:val="center"/>
              <w:rPr>
                <w:rFonts w:cstheme="minorHAnsi"/>
              </w:rPr>
            </w:pPr>
            <w:r>
              <w:rPr>
                <w:rFonts w:cstheme="minorHAnsi"/>
              </w:rPr>
              <w:t>1</w:t>
            </w:r>
          </w:p>
        </w:tc>
        <w:tc>
          <w:tcPr>
            <w:tcW w:w="1269" w:type="dxa"/>
          </w:tcPr>
          <w:p w14:paraId="077BEACE" w14:textId="77777777" w:rsidR="00BA7C9F" w:rsidRDefault="00BA7C9F" w:rsidP="0065628A">
            <w:pPr>
              <w:spacing w:line="0" w:lineRule="atLeast"/>
              <w:jc w:val="center"/>
              <w:rPr>
                <w:rFonts w:cstheme="minorHAnsi"/>
              </w:rPr>
            </w:pPr>
          </w:p>
        </w:tc>
        <w:tc>
          <w:tcPr>
            <w:tcW w:w="1270" w:type="dxa"/>
          </w:tcPr>
          <w:p w14:paraId="37EB9F8D" w14:textId="77777777" w:rsidR="00BA7C9F" w:rsidRDefault="00BA7C9F" w:rsidP="0065628A">
            <w:pPr>
              <w:spacing w:line="0" w:lineRule="atLeast"/>
              <w:jc w:val="center"/>
              <w:rPr>
                <w:rFonts w:cstheme="minorHAnsi"/>
              </w:rPr>
            </w:pPr>
          </w:p>
        </w:tc>
      </w:tr>
      <w:tr w:rsidR="00BA7C9F" w14:paraId="05F03551" w14:textId="77777777" w:rsidTr="00171226">
        <w:tc>
          <w:tcPr>
            <w:tcW w:w="1672" w:type="dxa"/>
          </w:tcPr>
          <w:p w14:paraId="294FA824" w14:textId="1A51F039" w:rsidR="00BA7C9F" w:rsidRDefault="00BA7C9F" w:rsidP="00171226">
            <w:pPr>
              <w:spacing w:line="0" w:lineRule="atLeast"/>
              <w:rPr>
                <w:rFonts w:cstheme="minorHAnsi"/>
              </w:rPr>
            </w:pPr>
            <w:r>
              <w:rPr>
                <w:rFonts w:cstheme="minorHAnsi"/>
              </w:rPr>
              <w:t>Lid 1</w:t>
            </w:r>
          </w:p>
        </w:tc>
        <w:tc>
          <w:tcPr>
            <w:tcW w:w="1156" w:type="dxa"/>
            <w:shd w:val="clear" w:color="auto" w:fill="70AD47" w:themeFill="accent6"/>
          </w:tcPr>
          <w:p w14:paraId="6FF23F46" w14:textId="66B6906B" w:rsidR="00BA7C9F" w:rsidRDefault="0065628A" w:rsidP="0065628A">
            <w:pPr>
              <w:spacing w:line="0" w:lineRule="atLeast"/>
              <w:jc w:val="center"/>
              <w:rPr>
                <w:rFonts w:cstheme="minorHAnsi"/>
              </w:rPr>
            </w:pPr>
            <w:r>
              <w:rPr>
                <w:rFonts w:cstheme="minorHAnsi"/>
              </w:rPr>
              <w:t>1</w:t>
            </w:r>
          </w:p>
        </w:tc>
        <w:tc>
          <w:tcPr>
            <w:tcW w:w="1156" w:type="dxa"/>
            <w:shd w:val="clear" w:color="auto" w:fill="70AD47" w:themeFill="accent6"/>
          </w:tcPr>
          <w:p w14:paraId="3B72443C" w14:textId="04CF437F" w:rsidR="00BA7C9F" w:rsidRDefault="0065628A" w:rsidP="0065628A">
            <w:pPr>
              <w:spacing w:line="0" w:lineRule="atLeast"/>
              <w:jc w:val="center"/>
              <w:rPr>
                <w:rFonts w:cstheme="minorHAnsi"/>
              </w:rPr>
            </w:pPr>
            <w:r>
              <w:rPr>
                <w:rFonts w:cstheme="minorHAnsi"/>
              </w:rPr>
              <w:t>1</w:t>
            </w:r>
          </w:p>
        </w:tc>
        <w:tc>
          <w:tcPr>
            <w:tcW w:w="1269" w:type="dxa"/>
            <w:shd w:val="clear" w:color="auto" w:fill="0070C0"/>
          </w:tcPr>
          <w:p w14:paraId="29B0898A" w14:textId="50E216B0" w:rsidR="00BA7C9F" w:rsidRDefault="0065628A" w:rsidP="0065628A">
            <w:pPr>
              <w:spacing w:line="0" w:lineRule="atLeast"/>
              <w:jc w:val="center"/>
              <w:rPr>
                <w:rFonts w:cstheme="minorHAnsi"/>
              </w:rPr>
            </w:pPr>
            <w:r>
              <w:rPr>
                <w:rFonts w:cstheme="minorHAnsi"/>
              </w:rPr>
              <w:t>2</w:t>
            </w:r>
          </w:p>
        </w:tc>
        <w:tc>
          <w:tcPr>
            <w:tcW w:w="1269" w:type="dxa"/>
            <w:shd w:val="clear" w:color="auto" w:fill="0070C0"/>
          </w:tcPr>
          <w:p w14:paraId="74994181" w14:textId="0C8D4ABD" w:rsidR="00BA7C9F" w:rsidRDefault="0065628A" w:rsidP="0065628A">
            <w:pPr>
              <w:spacing w:line="0" w:lineRule="atLeast"/>
              <w:jc w:val="center"/>
              <w:rPr>
                <w:rFonts w:cstheme="minorHAnsi"/>
              </w:rPr>
            </w:pPr>
            <w:r>
              <w:rPr>
                <w:rFonts w:cstheme="minorHAnsi"/>
              </w:rPr>
              <w:t>2</w:t>
            </w:r>
          </w:p>
        </w:tc>
        <w:tc>
          <w:tcPr>
            <w:tcW w:w="1270" w:type="dxa"/>
            <w:shd w:val="clear" w:color="auto" w:fill="0070C0"/>
          </w:tcPr>
          <w:p w14:paraId="3672F1EB" w14:textId="2378DE3F" w:rsidR="00BA7C9F" w:rsidRDefault="0065628A" w:rsidP="0065628A">
            <w:pPr>
              <w:spacing w:line="0" w:lineRule="atLeast"/>
              <w:jc w:val="center"/>
              <w:rPr>
                <w:rFonts w:cstheme="minorHAnsi"/>
              </w:rPr>
            </w:pPr>
            <w:r>
              <w:rPr>
                <w:rFonts w:cstheme="minorHAnsi"/>
              </w:rPr>
              <w:t>2</w:t>
            </w:r>
          </w:p>
        </w:tc>
      </w:tr>
    </w:tbl>
    <w:p w14:paraId="7790CD68" w14:textId="6F4E743C" w:rsidR="001E1461" w:rsidRDefault="00F30369" w:rsidP="001E1461">
      <w:pPr>
        <w:spacing w:after="0" w:line="0" w:lineRule="atLeast"/>
        <w:rPr>
          <w:rFonts w:cstheme="minorHAnsi"/>
        </w:rPr>
      </w:pPr>
      <w:r>
        <w:rPr>
          <w:rFonts w:cstheme="minorHAnsi"/>
        </w:rPr>
        <w:t xml:space="preserve">Groen </w:t>
      </w:r>
      <w:r w:rsidR="00F12982">
        <w:rPr>
          <w:rFonts w:cstheme="minorHAnsi"/>
        </w:rPr>
        <w:t xml:space="preserve">(1) </w:t>
      </w:r>
      <w:r>
        <w:rPr>
          <w:rFonts w:cstheme="minorHAnsi"/>
        </w:rPr>
        <w:t>= 1</w:t>
      </w:r>
      <w:r w:rsidRPr="00F30369">
        <w:rPr>
          <w:rFonts w:cstheme="minorHAnsi"/>
          <w:vertAlign w:val="superscript"/>
        </w:rPr>
        <w:t>e</w:t>
      </w:r>
      <w:r>
        <w:rPr>
          <w:rFonts w:cstheme="minorHAnsi"/>
        </w:rPr>
        <w:t xml:space="preserve"> termijn</w:t>
      </w:r>
    </w:p>
    <w:p w14:paraId="3C1A2730" w14:textId="63C096FB" w:rsidR="00F30369" w:rsidRDefault="00F30369" w:rsidP="001E1461">
      <w:pPr>
        <w:spacing w:after="0" w:line="0" w:lineRule="atLeast"/>
        <w:rPr>
          <w:rFonts w:cstheme="minorHAnsi"/>
        </w:rPr>
      </w:pPr>
      <w:r>
        <w:rPr>
          <w:rFonts w:cstheme="minorHAnsi"/>
        </w:rPr>
        <w:t xml:space="preserve">Blauw </w:t>
      </w:r>
      <w:r w:rsidR="00F12982">
        <w:rPr>
          <w:rFonts w:cstheme="minorHAnsi"/>
        </w:rPr>
        <w:t xml:space="preserve">(2) </w:t>
      </w:r>
      <w:r>
        <w:rPr>
          <w:rFonts w:cstheme="minorHAnsi"/>
        </w:rPr>
        <w:t>= 2</w:t>
      </w:r>
      <w:r w:rsidRPr="00F30369">
        <w:rPr>
          <w:rFonts w:cstheme="minorHAnsi"/>
          <w:vertAlign w:val="superscript"/>
        </w:rPr>
        <w:t>e</w:t>
      </w:r>
      <w:r>
        <w:rPr>
          <w:rFonts w:cstheme="minorHAnsi"/>
        </w:rPr>
        <w:t xml:space="preserve"> </w:t>
      </w:r>
      <w:r w:rsidR="00BA7C9F">
        <w:rPr>
          <w:rFonts w:cstheme="minorHAnsi"/>
        </w:rPr>
        <w:t xml:space="preserve">en laatste </w:t>
      </w:r>
      <w:r>
        <w:rPr>
          <w:rFonts w:cstheme="minorHAnsi"/>
        </w:rPr>
        <w:t>termijn</w:t>
      </w:r>
    </w:p>
    <w:p w14:paraId="6B97A3EB" w14:textId="77777777" w:rsidR="001E1461" w:rsidRDefault="001E1461" w:rsidP="001E1461">
      <w:pPr>
        <w:spacing w:after="0" w:line="0" w:lineRule="atLeast"/>
        <w:rPr>
          <w:rFonts w:cstheme="minorHAnsi"/>
        </w:rPr>
      </w:pPr>
    </w:p>
    <w:p w14:paraId="572DCA52" w14:textId="5FF19BB0" w:rsidR="00B301A9" w:rsidRDefault="0EE356D6" w:rsidP="0EE356D6">
      <w:pPr>
        <w:pStyle w:val="Kop2"/>
        <w:rPr>
          <w:rFonts w:cstheme="minorBidi"/>
        </w:rPr>
      </w:pPr>
      <w:r>
        <w:t>20. Plannen van het NMV-bestuur</w:t>
      </w:r>
    </w:p>
    <w:p w14:paraId="04F77104" w14:textId="01E7F05C" w:rsidR="000805DF" w:rsidRPr="00483405" w:rsidRDefault="000805DF" w:rsidP="005A4351">
      <w:pPr>
        <w:spacing w:after="0" w:line="0" w:lineRule="atLeast"/>
        <w:rPr>
          <w:rFonts w:cstheme="minorHAnsi"/>
          <w:b/>
          <w:bCs/>
          <w:u w:val="single"/>
        </w:rPr>
      </w:pPr>
      <w:r w:rsidRPr="00483405">
        <w:rPr>
          <w:rFonts w:cstheme="minorHAnsi"/>
          <w:b/>
          <w:bCs/>
          <w:u w:val="single"/>
        </w:rPr>
        <w:t>A. NMV en ANBI-status</w:t>
      </w:r>
    </w:p>
    <w:p w14:paraId="34F3D09D" w14:textId="21C9F819" w:rsidR="007A0EEF" w:rsidRDefault="0EE356D6" w:rsidP="0F01B8F4">
      <w:pPr>
        <w:spacing w:after="0" w:line="0" w:lineRule="atLeast"/>
      </w:pPr>
      <w:r w:rsidRPr="0EE356D6">
        <w:t xml:space="preserve">Naar aanleiding van het plan voor de afbouw van het vermogen van STIBEMAN is gebleken dat het noodzakelijk is dat de NMV in het kader van de ANBI-status een </w:t>
      </w:r>
      <w:r w:rsidR="007A1D35">
        <w:t>actueel beleidsplan moet hebben en als afgeleide daarvan een bestedingsplan.</w:t>
      </w:r>
      <w:r w:rsidR="0068131A">
        <w:t xml:space="preserve"> </w:t>
      </w:r>
      <w:r w:rsidRPr="0EE356D6">
        <w:t xml:space="preserve">Dit plan moet erin voorzien dat voorkomen wordt dat er teveel geld in kas blijft. Dit kan door uitgaven te doen en te plannen die buiten de reguliere cashflow vallen. De problematiek van de NMV is echter </w:t>
      </w:r>
      <w:r w:rsidR="007A1D35">
        <w:t>aanzienlijk</w:t>
      </w:r>
      <w:r w:rsidRPr="0EE356D6">
        <w:t xml:space="preserve"> kleiner dan voor STIBEMAN omdat het veel lagere bedragen betreft.</w:t>
      </w:r>
    </w:p>
    <w:p w14:paraId="73B8D54D" w14:textId="77777777" w:rsidR="003717EA" w:rsidRDefault="003717EA" w:rsidP="007A0EEF">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7A0EEF" w14:paraId="3E15C354" w14:textId="77777777" w:rsidTr="00B60253">
        <w:tc>
          <w:tcPr>
            <w:tcW w:w="9062" w:type="dxa"/>
            <w:shd w:val="clear" w:color="auto" w:fill="D9E2F3" w:themeFill="accent1" w:themeFillTint="33"/>
          </w:tcPr>
          <w:p w14:paraId="393840AB" w14:textId="476AFA98" w:rsidR="007A0EEF" w:rsidRDefault="007A0EEF" w:rsidP="00B60253">
            <w:pPr>
              <w:spacing w:line="0" w:lineRule="atLeast"/>
              <w:rPr>
                <w:rFonts w:cstheme="minorHAnsi"/>
              </w:rPr>
            </w:pPr>
            <w:r w:rsidRPr="00230E59">
              <w:rPr>
                <w:rFonts w:cstheme="minorHAnsi"/>
                <w:b/>
                <w:bCs/>
                <w:u w:val="single"/>
              </w:rPr>
              <w:t xml:space="preserve">ACTIE </w:t>
            </w:r>
            <w:r>
              <w:rPr>
                <w:rFonts w:cstheme="minorHAnsi"/>
                <w:b/>
                <w:bCs/>
                <w:u w:val="single"/>
              </w:rPr>
              <w:t>7</w:t>
            </w:r>
            <w:r w:rsidRPr="00230E59">
              <w:rPr>
                <w:rFonts w:cstheme="minorHAnsi"/>
                <w:b/>
                <w:bCs/>
                <w:u w:val="single"/>
              </w:rPr>
              <w:t>:</w:t>
            </w:r>
            <w:r w:rsidR="007A1D35">
              <w:rPr>
                <w:rFonts w:cstheme="minorHAnsi"/>
              </w:rPr>
              <w:t xml:space="preserve"> o</w:t>
            </w:r>
            <w:r>
              <w:rPr>
                <w:rFonts w:cstheme="minorHAnsi"/>
              </w:rPr>
              <w:t xml:space="preserve">pstellen </w:t>
            </w:r>
            <w:r w:rsidR="007A1D35">
              <w:rPr>
                <w:rFonts w:cstheme="minorHAnsi"/>
              </w:rPr>
              <w:t>actueel beleids</w:t>
            </w:r>
            <w:r>
              <w:rPr>
                <w:rFonts w:cstheme="minorHAnsi"/>
              </w:rPr>
              <w:t>plan NMV op verzoek van de belastingdienst in relatie tot de ANBI-status.</w:t>
            </w:r>
          </w:p>
        </w:tc>
      </w:tr>
    </w:tbl>
    <w:p w14:paraId="31B52BF5" w14:textId="77777777" w:rsidR="00483405" w:rsidRDefault="00483405" w:rsidP="005A4351">
      <w:pPr>
        <w:spacing w:after="0" w:line="0" w:lineRule="atLeast"/>
        <w:rPr>
          <w:rFonts w:cstheme="minorHAnsi"/>
          <w:u w:val="single"/>
        </w:rPr>
      </w:pPr>
    </w:p>
    <w:p w14:paraId="5F687B57" w14:textId="6FA540D5" w:rsidR="00B301A9" w:rsidRPr="00483405" w:rsidRDefault="00CA2FAB" w:rsidP="005A4351">
      <w:pPr>
        <w:spacing w:after="0" w:line="0" w:lineRule="atLeast"/>
        <w:rPr>
          <w:rFonts w:cstheme="minorHAnsi"/>
          <w:b/>
          <w:bCs/>
          <w:u w:val="single"/>
        </w:rPr>
      </w:pPr>
      <w:r w:rsidRPr="00483405">
        <w:rPr>
          <w:rFonts w:cstheme="minorHAnsi"/>
          <w:b/>
          <w:bCs/>
          <w:u w:val="single"/>
        </w:rPr>
        <w:t>B</w:t>
      </w:r>
      <w:r w:rsidR="00B301A9" w:rsidRPr="00483405">
        <w:rPr>
          <w:rFonts w:cstheme="minorHAnsi"/>
          <w:b/>
          <w:bCs/>
          <w:u w:val="single"/>
        </w:rPr>
        <w:t>. 90-jarig jubileum van de NMV</w:t>
      </w:r>
    </w:p>
    <w:p w14:paraId="77B5BDC8" w14:textId="67C39579" w:rsidR="00483405" w:rsidRDefault="00483405" w:rsidP="005A4351">
      <w:pPr>
        <w:spacing w:after="0" w:line="0" w:lineRule="atLeast"/>
        <w:rPr>
          <w:rFonts w:cstheme="minorHAnsi"/>
        </w:rPr>
      </w:pPr>
      <w:r>
        <w:rPr>
          <w:rFonts w:cstheme="minorHAnsi"/>
        </w:rPr>
        <w:t>In 2024 wordt in het kader van het jubileumjaar een aantal zaken georganiseerd:</w:t>
      </w:r>
    </w:p>
    <w:p w14:paraId="2189D432" w14:textId="77777777" w:rsidR="002736B4" w:rsidRPr="002736B4" w:rsidRDefault="002736B4" w:rsidP="002736B4">
      <w:pPr>
        <w:spacing w:after="0" w:line="0" w:lineRule="atLeast"/>
        <w:rPr>
          <w:rFonts w:cstheme="minorHAnsi"/>
        </w:rPr>
      </w:pPr>
    </w:p>
    <w:p w14:paraId="7DDBD41C" w14:textId="498229C9" w:rsidR="005A4351" w:rsidRPr="003E5677" w:rsidRDefault="00483405" w:rsidP="001A27C9">
      <w:pPr>
        <w:pStyle w:val="Lijstalinea"/>
        <w:numPr>
          <w:ilvl w:val="0"/>
          <w:numId w:val="42"/>
        </w:numPr>
        <w:spacing w:after="0" w:line="0" w:lineRule="atLeast"/>
        <w:rPr>
          <w:rFonts w:cstheme="minorHAnsi"/>
          <w:i/>
          <w:iCs/>
        </w:rPr>
      </w:pPr>
      <w:r w:rsidRPr="003E5677">
        <w:rPr>
          <w:rFonts w:cstheme="minorHAnsi"/>
          <w:i/>
          <w:iCs/>
        </w:rPr>
        <w:t>Publicatie van drie boeken:</w:t>
      </w:r>
    </w:p>
    <w:p w14:paraId="75652DC1" w14:textId="1896AA74" w:rsidR="005A4351" w:rsidRPr="00483405" w:rsidRDefault="005A4351" w:rsidP="00483405">
      <w:pPr>
        <w:pStyle w:val="Lijstalinea"/>
        <w:numPr>
          <w:ilvl w:val="0"/>
          <w:numId w:val="43"/>
        </w:numPr>
        <w:spacing w:after="0" w:line="0" w:lineRule="atLeast"/>
        <w:rPr>
          <w:rFonts w:cstheme="minorHAnsi"/>
        </w:rPr>
      </w:pPr>
      <w:r w:rsidRPr="00483405">
        <w:rPr>
          <w:rFonts w:cstheme="minorHAnsi"/>
        </w:rPr>
        <w:t>Landslakken van Limburg</w:t>
      </w:r>
      <w:r w:rsidR="00483405">
        <w:rPr>
          <w:rFonts w:cstheme="minorHAnsi"/>
        </w:rPr>
        <w:t xml:space="preserve"> door Stef Keulen,</w:t>
      </w:r>
    </w:p>
    <w:p w14:paraId="4599416B" w14:textId="3DCE8975" w:rsidR="005A4351" w:rsidRPr="00483405" w:rsidRDefault="005A4351" w:rsidP="00483405">
      <w:pPr>
        <w:pStyle w:val="Lijstalinea"/>
        <w:numPr>
          <w:ilvl w:val="0"/>
          <w:numId w:val="43"/>
        </w:numPr>
        <w:spacing w:after="0" w:line="0" w:lineRule="atLeast"/>
        <w:rPr>
          <w:rFonts w:cstheme="minorHAnsi"/>
        </w:rPr>
      </w:pPr>
      <w:r w:rsidRPr="00483405">
        <w:rPr>
          <w:rFonts w:cstheme="minorHAnsi"/>
        </w:rPr>
        <w:t xml:space="preserve">Landslakken van Turkije </w:t>
      </w:r>
      <w:r w:rsidR="00483405">
        <w:rPr>
          <w:rFonts w:cstheme="minorHAnsi"/>
        </w:rPr>
        <w:t>door Ruud Bank en</w:t>
      </w:r>
    </w:p>
    <w:p w14:paraId="236F8CE6" w14:textId="6ABBF135" w:rsidR="005A4351" w:rsidRPr="00483405" w:rsidRDefault="005A4351" w:rsidP="00483405">
      <w:pPr>
        <w:pStyle w:val="Lijstalinea"/>
        <w:numPr>
          <w:ilvl w:val="0"/>
          <w:numId w:val="43"/>
        </w:numPr>
        <w:spacing w:after="0" w:line="0" w:lineRule="atLeast"/>
        <w:rPr>
          <w:rFonts w:cstheme="minorHAnsi"/>
        </w:rPr>
      </w:pPr>
      <w:r w:rsidRPr="00483405">
        <w:rPr>
          <w:rFonts w:cstheme="minorHAnsi"/>
        </w:rPr>
        <w:t xml:space="preserve">Het </w:t>
      </w:r>
      <w:r w:rsidR="00DF4EAF">
        <w:rPr>
          <w:rFonts w:cstheme="minorHAnsi"/>
        </w:rPr>
        <w:t>Cardiidae</w:t>
      </w:r>
      <w:r w:rsidR="00841F14" w:rsidRPr="00483405">
        <w:rPr>
          <w:rFonts w:cstheme="minorHAnsi"/>
        </w:rPr>
        <w:t>-</w:t>
      </w:r>
      <w:r w:rsidRPr="00483405">
        <w:rPr>
          <w:rFonts w:cstheme="minorHAnsi"/>
        </w:rPr>
        <w:t>boek</w:t>
      </w:r>
      <w:r w:rsidR="00483405">
        <w:rPr>
          <w:rFonts w:cstheme="minorHAnsi"/>
        </w:rPr>
        <w:t xml:space="preserve"> door Jan Johan ter Poorten.</w:t>
      </w:r>
    </w:p>
    <w:p w14:paraId="097D2408" w14:textId="6E3FBDC7" w:rsidR="005A4351" w:rsidRDefault="005A4351" w:rsidP="005A4351">
      <w:pPr>
        <w:spacing w:after="0" w:line="0" w:lineRule="atLeast"/>
        <w:rPr>
          <w:rFonts w:cstheme="minorHAnsi"/>
        </w:rPr>
      </w:pPr>
      <w:r>
        <w:rPr>
          <w:rFonts w:cstheme="minorHAnsi"/>
        </w:rPr>
        <w:t>De leden kunnen de boeken met een jubileumkorting aanschaffen.</w:t>
      </w:r>
    </w:p>
    <w:p w14:paraId="02E2EEFA" w14:textId="77777777" w:rsidR="005762C4" w:rsidRDefault="005762C4" w:rsidP="005A4351">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5A4134" w14:paraId="50305C6B" w14:textId="77777777" w:rsidTr="005A4134">
        <w:tc>
          <w:tcPr>
            <w:tcW w:w="9062" w:type="dxa"/>
            <w:shd w:val="clear" w:color="auto" w:fill="D9E2F3" w:themeFill="accent1" w:themeFillTint="33"/>
          </w:tcPr>
          <w:p w14:paraId="13F59A62" w14:textId="611FAB76" w:rsidR="005A4134" w:rsidRDefault="005A4134" w:rsidP="005A4134">
            <w:pPr>
              <w:spacing w:line="0" w:lineRule="atLeast"/>
              <w:rPr>
                <w:rFonts w:cstheme="minorHAnsi"/>
              </w:rPr>
            </w:pPr>
            <w:r w:rsidRPr="00534B4F">
              <w:rPr>
                <w:rFonts w:cstheme="minorHAnsi"/>
                <w:b/>
                <w:bCs/>
                <w:u w:val="single"/>
              </w:rPr>
              <w:t xml:space="preserve">ACTIE </w:t>
            </w:r>
            <w:r w:rsidR="00C06774">
              <w:rPr>
                <w:rFonts w:cstheme="minorHAnsi"/>
                <w:b/>
                <w:bCs/>
                <w:u w:val="single"/>
              </w:rPr>
              <w:t>8</w:t>
            </w:r>
            <w:r w:rsidRPr="00534B4F">
              <w:rPr>
                <w:rFonts w:cstheme="minorHAnsi"/>
              </w:rPr>
              <w:t xml:space="preserve">: er wordt een e-mail rondgestuurd met daarin de aankondiging van de boeken en de mogelijkheid tot voorintekening op het </w:t>
            </w:r>
            <w:r w:rsidR="00DF4EAF">
              <w:rPr>
                <w:rFonts w:cstheme="minorHAnsi"/>
              </w:rPr>
              <w:t>Cardiidae</w:t>
            </w:r>
            <w:r w:rsidR="00483405">
              <w:rPr>
                <w:rFonts w:cstheme="minorHAnsi"/>
              </w:rPr>
              <w:t>-boek</w:t>
            </w:r>
            <w:r w:rsidRPr="00534B4F">
              <w:rPr>
                <w:rFonts w:cstheme="minorHAnsi"/>
              </w:rPr>
              <w:t>.</w:t>
            </w:r>
          </w:p>
        </w:tc>
      </w:tr>
    </w:tbl>
    <w:p w14:paraId="1F07A1E2" w14:textId="77777777" w:rsidR="005A4134" w:rsidRDefault="005A4134" w:rsidP="005F54F1">
      <w:pPr>
        <w:spacing w:after="0" w:line="0" w:lineRule="atLeast"/>
        <w:rPr>
          <w:rFonts w:cstheme="minorHAnsi"/>
        </w:rPr>
      </w:pPr>
    </w:p>
    <w:p w14:paraId="5B921F0A" w14:textId="08D028A4" w:rsidR="00841F14" w:rsidRPr="003E5677" w:rsidRDefault="002736B4" w:rsidP="002736B4">
      <w:pPr>
        <w:pStyle w:val="Lijstalinea"/>
        <w:numPr>
          <w:ilvl w:val="0"/>
          <w:numId w:val="42"/>
        </w:numPr>
        <w:spacing w:after="0" w:line="0" w:lineRule="atLeast"/>
        <w:rPr>
          <w:rFonts w:cstheme="minorHAnsi"/>
          <w:i/>
          <w:iCs/>
        </w:rPr>
      </w:pPr>
      <w:r w:rsidRPr="003E5677">
        <w:rPr>
          <w:rFonts w:cstheme="minorHAnsi"/>
          <w:i/>
          <w:iCs/>
        </w:rPr>
        <w:t>Jubileum</w:t>
      </w:r>
      <w:r w:rsidR="003E5677">
        <w:rPr>
          <w:rFonts w:cstheme="minorHAnsi"/>
          <w:i/>
          <w:iCs/>
        </w:rPr>
        <w:t>-</w:t>
      </w:r>
      <w:r w:rsidRPr="003E5677">
        <w:rPr>
          <w:rFonts w:cstheme="minorHAnsi"/>
          <w:i/>
          <w:iCs/>
        </w:rPr>
        <w:t>weekend</w:t>
      </w:r>
    </w:p>
    <w:p w14:paraId="7161ABCD" w14:textId="22B5445C" w:rsidR="004B4AD3" w:rsidRDefault="005A4351" w:rsidP="005F54F1">
      <w:pPr>
        <w:spacing w:after="0" w:line="0" w:lineRule="atLeast"/>
        <w:rPr>
          <w:rFonts w:cstheme="minorHAnsi"/>
        </w:rPr>
      </w:pPr>
      <w:r>
        <w:rPr>
          <w:rFonts w:cstheme="minorHAnsi"/>
        </w:rPr>
        <w:t>In het kader van het jubileumjaar word</w:t>
      </w:r>
      <w:r w:rsidR="002736B4">
        <w:rPr>
          <w:rFonts w:cstheme="minorHAnsi"/>
        </w:rPr>
        <w:t xml:space="preserve">t in het najaar een weekend met overnachting en diner georganiseerd in Zeeland. In dat weekend zijn </w:t>
      </w:r>
      <w:r>
        <w:rPr>
          <w:rFonts w:cstheme="minorHAnsi"/>
        </w:rPr>
        <w:t>meerdere excursies ge</w:t>
      </w:r>
      <w:r w:rsidR="002736B4">
        <w:rPr>
          <w:rFonts w:cstheme="minorHAnsi"/>
        </w:rPr>
        <w:t xml:space="preserve">pland, waarbij gedacht wordt aan locaties zoals bijvoorbeeld de </w:t>
      </w:r>
      <w:r>
        <w:rPr>
          <w:rFonts w:cstheme="minorHAnsi"/>
        </w:rPr>
        <w:t>Kaloot, Ritthem, etc.</w:t>
      </w:r>
      <w:r w:rsidR="00FA7386">
        <w:rPr>
          <w:rFonts w:cstheme="minorHAnsi"/>
        </w:rPr>
        <w:t xml:space="preserve"> </w:t>
      </w:r>
      <w:r w:rsidR="00FA7386" w:rsidRPr="00FA7386">
        <w:rPr>
          <w:rFonts w:cstheme="minorHAnsi"/>
        </w:rPr>
        <w:t xml:space="preserve">De suggestie wordt gedaan om tijdens het weekend </w:t>
      </w:r>
      <w:r w:rsidR="00DF4EAF">
        <w:rPr>
          <w:rFonts w:cstheme="minorHAnsi"/>
        </w:rPr>
        <w:t xml:space="preserve">naast excursies </w:t>
      </w:r>
      <w:r w:rsidR="00FA7386" w:rsidRPr="00FA7386">
        <w:rPr>
          <w:rFonts w:cstheme="minorHAnsi"/>
        </w:rPr>
        <w:t>ook lezingen te organiseren.</w:t>
      </w:r>
    </w:p>
    <w:p w14:paraId="2B279E72" w14:textId="77777777" w:rsidR="00CF5710" w:rsidRDefault="00CF5710" w:rsidP="005F54F1">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CF5710" w14:paraId="665DF903" w14:textId="77777777" w:rsidTr="1A18BB1E">
        <w:tc>
          <w:tcPr>
            <w:tcW w:w="9062" w:type="dxa"/>
            <w:shd w:val="clear" w:color="auto" w:fill="D9E2F3" w:themeFill="accent1" w:themeFillTint="33"/>
          </w:tcPr>
          <w:p w14:paraId="71DB04E8" w14:textId="64499401" w:rsidR="00CF5710" w:rsidRDefault="1A18BB1E" w:rsidP="0068131A">
            <w:r w:rsidRPr="1A18BB1E">
              <w:rPr>
                <w:b/>
                <w:bCs/>
                <w:u w:val="single"/>
              </w:rPr>
              <w:t>ACTIE 9</w:t>
            </w:r>
            <w:r w:rsidRPr="1A18BB1E">
              <w:t>: de secretaris verstuurt een e-mail aan de leden om te inventariseren wie wil deelnemen aan een weekend in het najaar (sept/okt) met overnachting en eten op zaterdagavond.</w:t>
            </w:r>
          </w:p>
          <w:p w14:paraId="265634F7" w14:textId="77777777" w:rsidR="00C06774" w:rsidRDefault="00C06774" w:rsidP="0068131A"/>
          <w:p w14:paraId="1D44758A" w14:textId="7F88EF66" w:rsidR="00C06774" w:rsidRDefault="1A18BB1E" w:rsidP="0068131A">
            <w:r w:rsidRPr="1A18BB1E">
              <w:rPr>
                <w:b/>
                <w:bCs/>
                <w:u w:val="single"/>
              </w:rPr>
              <w:t>Actie 10</w:t>
            </w:r>
            <w:r w:rsidRPr="1A18BB1E">
              <w:t>: er wordt een programma opgesteld voor het jubileum-we</w:t>
            </w:r>
            <w:r w:rsidR="00DF4EAF">
              <w:t>e</w:t>
            </w:r>
            <w:r w:rsidRPr="1A18BB1E">
              <w:t>kend</w:t>
            </w:r>
            <w:r w:rsidR="0068131A">
              <w:t>.</w:t>
            </w:r>
          </w:p>
        </w:tc>
      </w:tr>
    </w:tbl>
    <w:p w14:paraId="64767A12" w14:textId="77777777" w:rsidR="003E5677" w:rsidRDefault="003E5677" w:rsidP="0068131A">
      <w:pPr>
        <w:spacing w:after="0" w:line="240" w:lineRule="auto"/>
      </w:pPr>
    </w:p>
    <w:p w14:paraId="7414E260" w14:textId="74FC279F" w:rsidR="00CA2FAB" w:rsidRDefault="006375CF" w:rsidP="00CA2FAB">
      <w:pPr>
        <w:pStyle w:val="Kop2"/>
      </w:pPr>
      <w:r>
        <w:t xml:space="preserve">21: </w:t>
      </w:r>
      <w:r w:rsidR="00CA2FAB">
        <w:t>Voorstel contributies per 2025</w:t>
      </w:r>
    </w:p>
    <w:p w14:paraId="76BAD091" w14:textId="1C197454" w:rsidR="006375CF" w:rsidRDefault="00A21D46" w:rsidP="005F54F1">
      <w:pPr>
        <w:spacing w:after="0" w:line="0" w:lineRule="atLeast"/>
        <w:rPr>
          <w:rFonts w:cstheme="minorHAnsi"/>
        </w:rPr>
      </w:pPr>
      <w:r>
        <w:rPr>
          <w:rFonts w:cstheme="minorHAnsi"/>
        </w:rPr>
        <w:t xml:space="preserve">Het bestuur van de NMV stelt voor de </w:t>
      </w:r>
      <w:r w:rsidR="00CA2FAB">
        <w:rPr>
          <w:rFonts w:cstheme="minorHAnsi"/>
        </w:rPr>
        <w:t>contributies voor de NMV in 2025</w:t>
      </w:r>
      <w:r w:rsidR="00AC6968">
        <w:rPr>
          <w:rFonts w:cstheme="minorHAnsi"/>
        </w:rPr>
        <w:t xml:space="preserve"> </w:t>
      </w:r>
      <w:r>
        <w:rPr>
          <w:rFonts w:cstheme="minorHAnsi"/>
        </w:rPr>
        <w:t xml:space="preserve">gelijk te houden aan </w:t>
      </w:r>
      <w:r w:rsidR="00CA2FAB">
        <w:rPr>
          <w:rFonts w:cstheme="minorHAnsi"/>
        </w:rPr>
        <w:t>2024.</w:t>
      </w:r>
    </w:p>
    <w:p w14:paraId="36EF53CB" w14:textId="77777777" w:rsidR="00CA2FAB" w:rsidRDefault="00CA2FAB" w:rsidP="005F54F1">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A21D46" w14:paraId="4C7BC762" w14:textId="77777777" w:rsidTr="00A21D46">
        <w:tc>
          <w:tcPr>
            <w:tcW w:w="9062" w:type="dxa"/>
            <w:shd w:val="clear" w:color="auto" w:fill="E2EFD9" w:themeFill="accent6" w:themeFillTint="33"/>
          </w:tcPr>
          <w:p w14:paraId="1769AF6E" w14:textId="3B9006D7" w:rsidR="00A21D46" w:rsidRDefault="00A21D46" w:rsidP="005F54F1">
            <w:pPr>
              <w:spacing w:line="0" w:lineRule="atLeast"/>
              <w:rPr>
                <w:rFonts w:cstheme="minorHAnsi"/>
              </w:rPr>
            </w:pPr>
            <w:r w:rsidRPr="00A21D46">
              <w:rPr>
                <w:rFonts w:cstheme="minorHAnsi"/>
                <w:b/>
                <w:bCs/>
                <w:shd w:val="clear" w:color="auto" w:fill="E2EFD9" w:themeFill="accent6" w:themeFillTint="33"/>
              </w:rPr>
              <w:t>BESLUIT 4</w:t>
            </w:r>
            <w:r>
              <w:rPr>
                <w:rFonts w:cstheme="minorHAnsi"/>
              </w:rPr>
              <w:t>: de ALV besluit de contributies voor 2025 gelijk te houden aan 2024.</w:t>
            </w:r>
          </w:p>
        </w:tc>
      </w:tr>
    </w:tbl>
    <w:p w14:paraId="02BCA7A9" w14:textId="77777777" w:rsidR="00A21D46" w:rsidRDefault="00A21D46" w:rsidP="005F54F1">
      <w:pPr>
        <w:spacing w:after="0" w:line="0" w:lineRule="atLeast"/>
        <w:rPr>
          <w:rFonts w:cstheme="minorHAnsi"/>
        </w:rPr>
      </w:pPr>
    </w:p>
    <w:p w14:paraId="53BCBF00" w14:textId="5F4904B4" w:rsidR="006375CF" w:rsidRDefault="00CA2FAB" w:rsidP="00CA2FAB">
      <w:pPr>
        <w:pStyle w:val="Kop2"/>
      </w:pPr>
      <w:r>
        <w:t xml:space="preserve">22. </w:t>
      </w:r>
      <w:r w:rsidR="006375CF">
        <w:t>Rondvraag</w:t>
      </w:r>
      <w:r>
        <w:t xml:space="preserve"> en sluiting</w:t>
      </w:r>
    </w:p>
    <w:p w14:paraId="124E7487" w14:textId="5AF8CD1B" w:rsidR="006375CF" w:rsidRPr="00C269C4" w:rsidRDefault="00C269C4" w:rsidP="00C269C4">
      <w:pPr>
        <w:pStyle w:val="Lijstalinea"/>
        <w:numPr>
          <w:ilvl w:val="0"/>
          <w:numId w:val="36"/>
        </w:numPr>
        <w:spacing w:after="0" w:line="0" w:lineRule="atLeast"/>
        <w:ind w:left="360"/>
        <w:rPr>
          <w:rFonts w:cstheme="minorHAnsi"/>
        </w:rPr>
      </w:pPr>
      <w:r>
        <w:rPr>
          <w:rFonts w:cstheme="minorHAnsi"/>
        </w:rPr>
        <w:t xml:space="preserve">De voorzitter deelt met de vergadering het plan om een lid van de NMV in het zonnetje te zetten voor </w:t>
      </w:r>
      <w:r w:rsidR="006375CF" w:rsidRPr="00C269C4">
        <w:rPr>
          <w:rFonts w:cstheme="minorHAnsi"/>
        </w:rPr>
        <w:t xml:space="preserve">zijn inzet t.b.v. de malacologie in Nederland. </w:t>
      </w:r>
      <w:r>
        <w:rPr>
          <w:rFonts w:cstheme="minorHAnsi"/>
        </w:rPr>
        <w:t>Het niet nader te noemen lid krijgt tevens de erepenning van de NMV uitgereikt. De vergadering staat unaniem achter dit voorstel.</w:t>
      </w:r>
    </w:p>
    <w:p w14:paraId="678F88C4" w14:textId="47524D39" w:rsidR="009E4220" w:rsidRDefault="009E4220" w:rsidP="00C269C4">
      <w:pPr>
        <w:pStyle w:val="Lijstalinea"/>
        <w:numPr>
          <w:ilvl w:val="0"/>
          <w:numId w:val="36"/>
        </w:numPr>
        <w:spacing w:after="0" w:line="0" w:lineRule="atLeast"/>
        <w:ind w:left="360"/>
        <w:rPr>
          <w:rFonts w:cstheme="minorHAnsi"/>
        </w:rPr>
      </w:pPr>
      <w:r>
        <w:rPr>
          <w:rFonts w:cstheme="minorHAnsi"/>
        </w:rPr>
        <w:t xml:space="preserve">Wanneer iemand de vergadering van de NMV niet kan bijwonen is het mogelijk om via een email aan de secretaris </w:t>
      </w:r>
      <w:r w:rsidR="00747F78">
        <w:rPr>
          <w:rFonts w:cstheme="minorHAnsi"/>
        </w:rPr>
        <w:t>een reactie te geven op de agendaonderwerpen. De secretaris brengt deze punten in namens het betreffende lid</w:t>
      </w:r>
      <w:r>
        <w:rPr>
          <w:rFonts w:cstheme="minorHAnsi"/>
        </w:rPr>
        <w:t>. Hier komt geen specifiek formulier voor</w:t>
      </w:r>
      <w:r w:rsidR="00384CF4">
        <w:rPr>
          <w:rFonts w:cstheme="minorHAnsi"/>
        </w:rPr>
        <w:t>.</w:t>
      </w:r>
    </w:p>
    <w:p w14:paraId="28EF8EA6" w14:textId="5225C853" w:rsidR="00511F5E" w:rsidRPr="00C269C4" w:rsidRDefault="0EE356D6" w:rsidP="0EE356D6">
      <w:pPr>
        <w:pStyle w:val="Lijstalinea"/>
        <w:numPr>
          <w:ilvl w:val="0"/>
          <w:numId w:val="36"/>
        </w:numPr>
        <w:spacing w:after="0" w:line="0" w:lineRule="atLeast"/>
        <w:ind w:left="360"/>
      </w:pPr>
      <w:r w:rsidRPr="0EE356D6">
        <w:t>Het verzoek van de leden uit Limburg, Groningen en andere op grote reisafstand van Leiden gelegen gewesten is de ALV pas om 11.00 uur te starten in plaats van 10.30. De vergadering gaat akkoord met dit voorstel.</w:t>
      </w:r>
    </w:p>
    <w:p w14:paraId="3107562D" w14:textId="0E82FA3D" w:rsidR="009E4220" w:rsidRDefault="0EE356D6" w:rsidP="0EE356D6">
      <w:pPr>
        <w:pStyle w:val="Lijstalinea"/>
        <w:numPr>
          <w:ilvl w:val="0"/>
          <w:numId w:val="36"/>
        </w:numPr>
        <w:spacing w:after="0" w:line="0" w:lineRule="atLeast"/>
        <w:ind w:left="360"/>
      </w:pPr>
      <w:r w:rsidRPr="0EE356D6">
        <w:t>Er wordt gevraagd  om de samenwerking met buitenlandse malacologische genootschappen te intensiveren. Zo heeft de Deutsche Malakologische Gesellschaft gevraagd in 2025 een gezamenlijke excursie te organiseren tijdens het Pinksterweekend in Nederland. Het programma ziet er als volg uit:</w:t>
      </w:r>
    </w:p>
    <w:p w14:paraId="12ABD64F" w14:textId="496B7BC5" w:rsidR="009E4220" w:rsidRDefault="009E4220" w:rsidP="009E4220">
      <w:pPr>
        <w:pStyle w:val="Lijstalinea"/>
        <w:numPr>
          <w:ilvl w:val="0"/>
          <w:numId w:val="37"/>
        </w:numPr>
        <w:spacing w:after="0" w:line="0" w:lineRule="atLeast"/>
        <w:rPr>
          <w:rFonts w:cstheme="minorHAnsi"/>
        </w:rPr>
      </w:pPr>
      <w:r>
        <w:rPr>
          <w:rFonts w:cstheme="minorHAnsi"/>
        </w:rPr>
        <w:t>V</w:t>
      </w:r>
      <w:r w:rsidR="00511F5E" w:rsidRPr="00C269C4">
        <w:rPr>
          <w:rFonts w:cstheme="minorHAnsi"/>
        </w:rPr>
        <w:t>rijdag</w:t>
      </w:r>
      <w:r>
        <w:rPr>
          <w:rFonts w:cstheme="minorHAnsi"/>
        </w:rPr>
        <w:tab/>
      </w:r>
      <w:r>
        <w:rPr>
          <w:rFonts w:cstheme="minorHAnsi"/>
        </w:rPr>
        <w:tab/>
        <w:t>=&gt; ontvangst</w:t>
      </w:r>
    </w:p>
    <w:p w14:paraId="00AAB836" w14:textId="2E6846FA" w:rsidR="009E4220" w:rsidRDefault="009E4220" w:rsidP="009E4220">
      <w:pPr>
        <w:pStyle w:val="Lijstalinea"/>
        <w:numPr>
          <w:ilvl w:val="0"/>
          <w:numId w:val="37"/>
        </w:numPr>
        <w:spacing w:after="0" w:line="0" w:lineRule="atLeast"/>
        <w:rPr>
          <w:rFonts w:cstheme="minorHAnsi"/>
        </w:rPr>
      </w:pPr>
      <w:r>
        <w:rPr>
          <w:rFonts w:cstheme="minorHAnsi"/>
        </w:rPr>
        <w:t>Z</w:t>
      </w:r>
      <w:r w:rsidR="00511F5E" w:rsidRPr="00C269C4">
        <w:rPr>
          <w:rFonts w:cstheme="minorHAnsi"/>
        </w:rPr>
        <w:t>aterdag</w:t>
      </w:r>
      <w:r>
        <w:rPr>
          <w:rFonts w:cstheme="minorHAnsi"/>
        </w:rPr>
        <w:tab/>
        <w:t xml:space="preserve">=&gt; </w:t>
      </w:r>
      <w:r w:rsidR="00511F5E" w:rsidRPr="00C269C4">
        <w:rPr>
          <w:rFonts w:cstheme="minorHAnsi"/>
        </w:rPr>
        <w:t>lezingen</w:t>
      </w:r>
    </w:p>
    <w:p w14:paraId="17C2DF84" w14:textId="3B78015E" w:rsidR="009E4220" w:rsidRDefault="009E4220" w:rsidP="009E4220">
      <w:pPr>
        <w:pStyle w:val="Lijstalinea"/>
        <w:numPr>
          <w:ilvl w:val="0"/>
          <w:numId w:val="37"/>
        </w:numPr>
        <w:spacing w:after="0" w:line="0" w:lineRule="atLeast"/>
        <w:rPr>
          <w:rFonts w:cstheme="minorHAnsi"/>
        </w:rPr>
      </w:pPr>
      <w:r>
        <w:rPr>
          <w:rFonts w:cstheme="minorHAnsi"/>
        </w:rPr>
        <w:t>Z</w:t>
      </w:r>
      <w:r w:rsidR="00511F5E" w:rsidRPr="00C269C4">
        <w:rPr>
          <w:rFonts w:cstheme="minorHAnsi"/>
        </w:rPr>
        <w:t>ondag</w:t>
      </w:r>
      <w:r>
        <w:rPr>
          <w:rFonts w:cstheme="minorHAnsi"/>
        </w:rPr>
        <w:tab/>
      </w:r>
      <w:r>
        <w:rPr>
          <w:rFonts w:cstheme="minorHAnsi"/>
        </w:rPr>
        <w:tab/>
        <w:t xml:space="preserve">=&gt; </w:t>
      </w:r>
      <w:r w:rsidR="00511F5E" w:rsidRPr="00C269C4">
        <w:rPr>
          <w:rFonts w:cstheme="minorHAnsi"/>
        </w:rPr>
        <w:t>excursie</w:t>
      </w:r>
      <w:r>
        <w:rPr>
          <w:rFonts w:cstheme="minorHAnsi"/>
        </w:rPr>
        <w:t>s</w:t>
      </w:r>
    </w:p>
    <w:p w14:paraId="2B443AE4" w14:textId="23B032AC" w:rsidR="009E4220" w:rsidRDefault="009E4220" w:rsidP="009E4220">
      <w:pPr>
        <w:pStyle w:val="Lijstalinea"/>
        <w:numPr>
          <w:ilvl w:val="0"/>
          <w:numId w:val="37"/>
        </w:numPr>
        <w:spacing w:after="0" w:line="0" w:lineRule="atLeast"/>
        <w:rPr>
          <w:rFonts w:cstheme="minorHAnsi"/>
        </w:rPr>
      </w:pPr>
      <w:r>
        <w:rPr>
          <w:rFonts w:cstheme="minorHAnsi"/>
        </w:rPr>
        <w:t>M</w:t>
      </w:r>
      <w:r w:rsidR="00511F5E" w:rsidRPr="00C269C4">
        <w:rPr>
          <w:rFonts w:cstheme="minorHAnsi"/>
        </w:rPr>
        <w:t>aandag</w:t>
      </w:r>
      <w:r>
        <w:rPr>
          <w:rFonts w:cstheme="minorHAnsi"/>
        </w:rPr>
        <w:tab/>
        <w:t>=&gt; aanvullende excursies en vertrek.</w:t>
      </w:r>
    </w:p>
    <w:p w14:paraId="13954B87" w14:textId="77777777" w:rsidR="009E4220" w:rsidRDefault="009E4220" w:rsidP="009E4220">
      <w:pPr>
        <w:pStyle w:val="Lijstalinea"/>
        <w:spacing w:after="0" w:line="0" w:lineRule="atLeast"/>
        <w:ind w:left="360"/>
        <w:rPr>
          <w:rFonts w:cstheme="minorHAnsi"/>
        </w:rPr>
      </w:pPr>
    </w:p>
    <w:p w14:paraId="2200118F" w14:textId="2B2B6043" w:rsidR="00511F5E" w:rsidRDefault="00C434CC" w:rsidP="009E4220">
      <w:pPr>
        <w:pStyle w:val="Lijstalinea"/>
        <w:spacing w:after="0" w:line="0" w:lineRule="atLeast"/>
        <w:ind w:left="360"/>
        <w:rPr>
          <w:rFonts w:cstheme="minorHAnsi"/>
        </w:rPr>
      </w:pPr>
      <w:r>
        <w:rPr>
          <w:rFonts w:cstheme="minorHAnsi"/>
        </w:rPr>
        <w:t>Ruud Bank heeft hiervoor reeds een reservering gedaan in een hotel in Zeddam voor ca. 5</w:t>
      </w:r>
      <w:r w:rsidR="00511F5E" w:rsidRPr="00C269C4">
        <w:rPr>
          <w:rFonts w:cstheme="minorHAnsi"/>
        </w:rPr>
        <w:t xml:space="preserve">0/60 </w:t>
      </w:r>
      <w:r>
        <w:rPr>
          <w:rFonts w:cstheme="minorHAnsi"/>
        </w:rPr>
        <w:t xml:space="preserve">personen. Kosten voor overnachting, ontbijt en diner zijn </w:t>
      </w:r>
      <w:r w:rsidR="00E61F09" w:rsidRPr="00C269C4">
        <w:rPr>
          <w:rFonts w:cstheme="minorHAnsi"/>
        </w:rPr>
        <w:t>ca.</w:t>
      </w:r>
      <w:r w:rsidR="008D7632">
        <w:rPr>
          <w:rFonts w:cstheme="minorHAnsi"/>
        </w:rPr>
        <w:t xml:space="preserve"> €</w:t>
      </w:r>
      <w:r w:rsidR="00E61F09" w:rsidRPr="00C269C4">
        <w:rPr>
          <w:rFonts w:cstheme="minorHAnsi"/>
        </w:rPr>
        <w:t xml:space="preserve"> 400 pp.</w:t>
      </w:r>
    </w:p>
    <w:p w14:paraId="7279E0C0" w14:textId="51676BA5" w:rsidR="00E53034" w:rsidRPr="00C269C4" w:rsidRDefault="00E53034" w:rsidP="009E4220">
      <w:pPr>
        <w:pStyle w:val="Lijstalinea"/>
        <w:spacing w:after="0" w:line="0" w:lineRule="atLeast"/>
        <w:ind w:left="360"/>
        <w:rPr>
          <w:rFonts w:cstheme="minorHAnsi"/>
        </w:rPr>
      </w:pPr>
      <w:r>
        <w:rPr>
          <w:rFonts w:cstheme="minorHAnsi"/>
        </w:rPr>
        <w:t>De voorzitter voegt hieraan toe dat het verstandig is om in het kader van de vergrijzing te verkennen welke samenwerkingsverbanden mogelijk zijn met verenigingen in het buitenland, waarbij hij de Koninklijke Belgische Vereniging voor Conchyliologie noemt.</w:t>
      </w:r>
    </w:p>
    <w:p w14:paraId="06D1AE68" w14:textId="77777777" w:rsidR="00C269C4" w:rsidRDefault="00C269C4" w:rsidP="00C269C4">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C269C4" w14:paraId="22A6A901" w14:textId="77777777" w:rsidTr="004D6923">
        <w:tc>
          <w:tcPr>
            <w:tcW w:w="9062" w:type="dxa"/>
            <w:shd w:val="clear" w:color="auto" w:fill="D9E2F3" w:themeFill="accent1" w:themeFillTint="33"/>
          </w:tcPr>
          <w:p w14:paraId="351C8853" w14:textId="384E6A74" w:rsidR="00C269C4" w:rsidRDefault="00C269C4" w:rsidP="004D6923">
            <w:pPr>
              <w:spacing w:line="0" w:lineRule="atLeast"/>
              <w:rPr>
                <w:rFonts w:cstheme="minorHAnsi"/>
              </w:rPr>
            </w:pPr>
            <w:r w:rsidRPr="00534B4F">
              <w:rPr>
                <w:rFonts w:cstheme="minorHAnsi"/>
                <w:b/>
                <w:bCs/>
                <w:u w:val="single"/>
              </w:rPr>
              <w:t xml:space="preserve">ACTIE </w:t>
            </w:r>
            <w:r w:rsidR="006E3603">
              <w:rPr>
                <w:rFonts w:cstheme="minorHAnsi"/>
                <w:b/>
                <w:bCs/>
                <w:u w:val="single"/>
              </w:rPr>
              <w:t>11</w:t>
            </w:r>
            <w:r w:rsidRPr="00534B4F">
              <w:rPr>
                <w:rFonts w:cstheme="minorHAnsi"/>
              </w:rPr>
              <w:t xml:space="preserve">: het bestuur verkent de opties </w:t>
            </w:r>
            <w:r w:rsidR="00E53034">
              <w:rPr>
                <w:rFonts w:cstheme="minorHAnsi"/>
              </w:rPr>
              <w:t xml:space="preserve">voor samenwerking met vergelijkbare malacologische verenigingen </w:t>
            </w:r>
            <w:r w:rsidR="005266D1">
              <w:rPr>
                <w:rFonts w:cstheme="minorHAnsi"/>
              </w:rPr>
              <w:t>binnen en buiten Nederland.</w:t>
            </w:r>
          </w:p>
        </w:tc>
      </w:tr>
    </w:tbl>
    <w:p w14:paraId="73EC884C" w14:textId="77777777" w:rsidR="0068131A" w:rsidRDefault="0068131A" w:rsidP="0068131A">
      <w:pPr>
        <w:rPr>
          <w:rFonts w:ascii="Verdana" w:hAnsi="Verdana"/>
          <w:sz w:val="18"/>
          <w:szCs w:val="18"/>
        </w:rPr>
      </w:pPr>
    </w:p>
    <w:p w14:paraId="02A5AAAC" w14:textId="1F1E9951" w:rsidR="0068131A" w:rsidRPr="00D3242A" w:rsidRDefault="0068131A" w:rsidP="0068131A">
      <w:pPr>
        <w:rPr>
          <w:rFonts w:ascii="Verdana" w:hAnsi="Verdana"/>
          <w:sz w:val="18"/>
          <w:szCs w:val="18"/>
        </w:rPr>
      </w:pPr>
      <w:r w:rsidRPr="00D3242A">
        <w:rPr>
          <w:rFonts w:ascii="Verdana" w:hAnsi="Verdana"/>
          <w:sz w:val="18"/>
          <w:szCs w:val="18"/>
        </w:rPr>
        <w:lastRenderedPageBreak/>
        <w:t>Niets meer aan de orde zijnde sluit de voorzitter de vergadering.</w:t>
      </w:r>
    </w:p>
    <w:p w14:paraId="28912D6D" w14:textId="1FFAAAC6" w:rsidR="0068131A" w:rsidRPr="00D3242A" w:rsidRDefault="0068131A" w:rsidP="0068131A">
      <w:pPr>
        <w:rPr>
          <w:rFonts w:ascii="Verdana" w:hAnsi="Verdana"/>
          <w:sz w:val="18"/>
          <w:szCs w:val="18"/>
        </w:rPr>
      </w:pPr>
      <w:r>
        <w:rPr>
          <w:rFonts w:ascii="Verdana" w:hAnsi="Verdana"/>
          <w:sz w:val="18"/>
          <w:szCs w:val="18"/>
        </w:rPr>
        <w:t>Aad Bastemeijer</w:t>
      </w:r>
      <w:r w:rsidRPr="00D3242A">
        <w:rPr>
          <w:rFonts w:ascii="Verdana" w:hAnsi="Verdana"/>
          <w:sz w:val="18"/>
          <w:szCs w:val="18"/>
        </w:rPr>
        <w:t>, secretaris</w:t>
      </w:r>
      <w:r>
        <w:rPr>
          <w:rFonts w:ascii="Verdana" w:hAnsi="Verdana"/>
          <w:sz w:val="18"/>
          <w:szCs w:val="18"/>
        </w:rPr>
        <w:t>.</w:t>
      </w:r>
    </w:p>
    <w:p w14:paraId="2AEDDF8B" w14:textId="77777777" w:rsidR="0068131A" w:rsidRDefault="0068131A">
      <w:pPr>
        <w:rPr>
          <w:rFonts w:cstheme="minorHAnsi"/>
        </w:rPr>
      </w:pPr>
    </w:p>
    <w:p w14:paraId="6386CB22" w14:textId="553529C1" w:rsidR="0068131A" w:rsidRDefault="0068131A">
      <w:pPr>
        <w:rPr>
          <w:rFonts w:cstheme="minorHAnsi"/>
        </w:rPr>
      </w:pPr>
      <w:r>
        <w:rPr>
          <w:rFonts w:cstheme="minorHAnsi"/>
        </w:rPr>
        <w:br w:type="page"/>
      </w:r>
    </w:p>
    <w:p w14:paraId="682E34DD" w14:textId="77777777" w:rsidR="0068131A" w:rsidRDefault="0068131A" w:rsidP="0068131A">
      <w:pPr>
        <w:pStyle w:val="Kop1"/>
      </w:pPr>
      <w:r>
        <w:lastRenderedPageBreak/>
        <w:t>Actie- en besluitenlijst n.a.v. ALV NMV d.d. 13 april 2024</w:t>
      </w:r>
    </w:p>
    <w:p w14:paraId="4FAEF899" w14:textId="77777777" w:rsidR="0068131A" w:rsidRDefault="0068131A" w:rsidP="0068131A">
      <w:pPr>
        <w:pStyle w:val="Kop3"/>
      </w:pPr>
      <w:r w:rsidRPr="00823DA9">
        <w:rPr>
          <w:u w:val="single"/>
        </w:rPr>
        <w:t>Actiepuntenlijst</w:t>
      </w:r>
      <w:r>
        <w:t>:</w:t>
      </w:r>
    </w:p>
    <w:p w14:paraId="0683D828" w14:textId="77777777" w:rsidR="0068131A" w:rsidRDefault="0068131A" w:rsidP="0068131A">
      <w:pPr>
        <w:spacing w:after="0" w:line="0" w:lineRule="atLeast"/>
        <w:rPr>
          <w:rFonts w:cstheme="minorHAnsi"/>
        </w:rPr>
      </w:pPr>
      <w:r w:rsidRPr="006044E3">
        <w:rPr>
          <w:rFonts w:cstheme="minorHAnsi"/>
          <w:b/>
          <w:bCs/>
          <w:u w:val="single"/>
        </w:rPr>
        <w:t>ACTIE 1</w:t>
      </w:r>
      <w:r w:rsidRPr="006044E3">
        <w:rPr>
          <w:rFonts w:cstheme="minorHAnsi"/>
        </w:rPr>
        <w:t>: Naar aanleiding van deze notitie van Aart Dekkers over het financieel jaarverslag 2023 en de begroting 2024 stelt de voorzitter voor agendapunt 14 verslag van de penningmeester over 2023 niet tijdens de ALV van 2024 te behandelen. Er wordt gekeken wat de uitwerking is van de opmerkingen op de financiële verantwoording over 2023 en de begroting voor 2024. Hierna worden deze stukken tijdens een volgende vergadering van de NMV alsnog formeel ingebracht voor goedkeuring. Free</w:t>
      </w:r>
      <w:r>
        <w:rPr>
          <w:rFonts w:cstheme="minorHAnsi"/>
        </w:rPr>
        <w:t>k</w:t>
      </w:r>
      <w:r w:rsidRPr="006044E3">
        <w:rPr>
          <w:rFonts w:cstheme="minorHAnsi"/>
        </w:rPr>
        <w:t xml:space="preserve"> va</w:t>
      </w:r>
      <w:r>
        <w:rPr>
          <w:rFonts w:cstheme="minorHAnsi"/>
        </w:rPr>
        <w:t>n</w:t>
      </w:r>
      <w:r w:rsidRPr="006044E3">
        <w:rPr>
          <w:rFonts w:cstheme="minorHAnsi"/>
        </w:rPr>
        <w:t xml:space="preserve"> der Kruk zal de penningmeester hierbij ondersteunen. De aangepaste stukken worden in de nieuwsbrief gepubliceerd. Dit voorstel wordt goedgekeurd.</w:t>
      </w:r>
    </w:p>
    <w:p w14:paraId="0B083074" w14:textId="77777777" w:rsidR="0068131A" w:rsidRPr="006044E3" w:rsidRDefault="0068131A" w:rsidP="0068131A">
      <w:pPr>
        <w:spacing w:after="0" w:line="0" w:lineRule="atLeast"/>
        <w:rPr>
          <w:rFonts w:cstheme="minorHAnsi"/>
        </w:rPr>
      </w:pPr>
    </w:p>
    <w:p w14:paraId="54379547" w14:textId="77777777" w:rsidR="0068131A" w:rsidRDefault="0068131A" w:rsidP="0068131A">
      <w:pPr>
        <w:spacing w:after="0" w:line="0" w:lineRule="atLeast"/>
        <w:rPr>
          <w:rFonts w:cstheme="minorHAnsi"/>
        </w:rPr>
      </w:pPr>
      <w:r w:rsidRPr="006044E3">
        <w:rPr>
          <w:rFonts w:cstheme="minorHAnsi"/>
          <w:b/>
          <w:bCs/>
          <w:u w:val="single"/>
        </w:rPr>
        <w:t>ACTIE 2</w:t>
      </w:r>
      <w:r w:rsidRPr="006044E3">
        <w:rPr>
          <w:rFonts w:cstheme="minorHAnsi"/>
        </w:rPr>
        <w:t>: naar aanleiding van schenkingen van boeken en collecties geeft de voorzitter aan dat het bestuur een voorstel zal ontwikkelen hoe om te gaan met boeken en collecties die aan de NMV worden geschonken. Het voorstel wordt ontwikkeld door Henk Menkhorst</w:t>
      </w:r>
      <w:r>
        <w:rPr>
          <w:rFonts w:cstheme="minorHAnsi"/>
        </w:rPr>
        <w:t xml:space="preserve"> en</w:t>
      </w:r>
      <w:r w:rsidRPr="006044E3">
        <w:rPr>
          <w:rFonts w:cstheme="minorHAnsi"/>
        </w:rPr>
        <w:t xml:space="preserve"> Aad Bastemeijer. De richtlijn wordt ter goedkeuring wordt aangeboden.</w:t>
      </w:r>
    </w:p>
    <w:p w14:paraId="7366950A" w14:textId="77777777" w:rsidR="0068131A" w:rsidRPr="006044E3" w:rsidRDefault="0068131A" w:rsidP="0068131A">
      <w:pPr>
        <w:spacing w:after="0" w:line="0" w:lineRule="atLeast"/>
        <w:rPr>
          <w:rFonts w:cstheme="minorHAnsi"/>
        </w:rPr>
      </w:pPr>
    </w:p>
    <w:p w14:paraId="41708F14" w14:textId="77777777" w:rsidR="0068131A" w:rsidRDefault="0068131A" w:rsidP="0068131A">
      <w:pPr>
        <w:spacing w:after="0" w:line="0" w:lineRule="atLeast"/>
        <w:rPr>
          <w:rFonts w:cstheme="minorHAnsi"/>
        </w:rPr>
      </w:pPr>
      <w:r w:rsidRPr="006044E3">
        <w:rPr>
          <w:rFonts w:cstheme="minorHAnsi"/>
          <w:b/>
          <w:bCs/>
          <w:u w:val="single"/>
        </w:rPr>
        <w:t>ACTIE 3</w:t>
      </w:r>
      <w:r w:rsidRPr="006044E3">
        <w:rPr>
          <w:rFonts w:cstheme="minorHAnsi"/>
        </w:rPr>
        <w:t>: Afgesproken wordt dat het bestuur voor de volgende ALV met een voorstel komt hoe om te gaan met niet betalende leden met de vraag wanneer deze worden geroyeerd</w:t>
      </w:r>
      <w:r>
        <w:rPr>
          <w:rFonts w:cstheme="minorHAnsi"/>
        </w:rPr>
        <w:t xml:space="preserve"> </w:t>
      </w:r>
    </w:p>
    <w:p w14:paraId="162DC238" w14:textId="77777777" w:rsidR="0068131A" w:rsidRPr="006044E3" w:rsidRDefault="0068131A" w:rsidP="0068131A">
      <w:pPr>
        <w:spacing w:after="0" w:line="0" w:lineRule="atLeast"/>
        <w:rPr>
          <w:rFonts w:cstheme="minorHAnsi"/>
        </w:rPr>
      </w:pPr>
    </w:p>
    <w:p w14:paraId="74808A8C" w14:textId="77777777" w:rsidR="0068131A" w:rsidRDefault="0068131A" w:rsidP="0068131A">
      <w:pPr>
        <w:spacing w:after="0" w:line="0" w:lineRule="atLeast"/>
        <w:rPr>
          <w:rFonts w:cstheme="minorHAnsi"/>
        </w:rPr>
      </w:pPr>
      <w:r w:rsidRPr="006044E3">
        <w:rPr>
          <w:rFonts w:cstheme="minorHAnsi"/>
          <w:b/>
          <w:bCs/>
          <w:u w:val="single"/>
        </w:rPr>
        <w:t>ACTIE 4</w:t>
      </w:r>
      <w:r w:rsidRPr="006044E3">
        <w:rPr>
          <w:rFonts w:cstheme="minorHAnsi"/>
        </w:rPr>
        <w:t>: actualisering van de website. Jaco van Maaren wil de webmaster hierbij ondersteunen. De voorzitter neemt hierover contact op met de webmaster.</w:t>
      </w:r>
    </w:p>
    <w:p w14:paraId="02502382" w14:textId="77777777" w:rsidR="0068131A" w:rsidRPr="006044E3" w:rsidRDefault="0068131A" w:rsidP="0068131A">
      <w:pPr>
        <w:spacing w:after="0" w:line="0" w:lineRule="atLeast"/>
        <w:rPr>
          <w:rFonts w:cstheme="minorHAnsi"/>
        </w:rPr>
      </w:pPr>
    </w:p>
    <w:p w14:paraId="576EF570" w14:textId="77777777" w:rsidR="0068131A" w:rsidRDefault="0068131A" w:rsidP="0068131A">
      <w:pPr>
        <w:spacing w:after="0" w:line="0" w:lineRule="atLeast"/>
        <w:rPr>
          <w:rFonts w:cstheme="minorHAnsi"/>
        </w:rPr>
      </w:pPr>
      <w:r w:rsidRPr="006044E3">
        <w:rPr>
          <w:rFonts w:cstheme="minorHAnsi"/>
          <w:b/>
          <w:bCs/>
          <w:u w:val="single"/>
        </w:rPr>
        <w:t>ACTIE 5</w:t>
      </w:r>
      <w:r w:rsidRPr="006044E3">
        <w:rPr>
          <w:rFonts w:cstheme="minorHAnsi"/>
        </w:rPr>
        <w:t>: Aanpassen van het (uitkerings-) reglement en bestedingsplan van STIBEMAN in relatie tot de plannen voor de afbouw van het vermogen in relatie tot de ANBI-status en de afspraken met de belastingdienst.</w:t>
      </w:r>
    </w:p>
    <w:p w14:paraId="56CAA0E8" w14:textId="77777777" w:rsidR="0068131A" w:rsidRPr="006044E3" w:rsidRDefault="0068131A" w:rsidP="0068131A">
      <w:pPr>
        <w:spacing w:after="0" w:line="0" w:lineRule="atLeast"/>
        <w:rPr>
          <w:rFonts w:cstheme="minorHAnsi"/>
        </w:rPr>
      </w:pPr>
    </w:p>
    <w:p w14:paraId="368BBF3F" w14:textId="77777777" w:rsidR="0068131A" w:rsidRDefault="0068131A" w:rsidP="0068131A">
      <w:pPr>
        <w:spacing w:after="0" w:line="0" w:lineRule="atLeast"/>
        <w:rPr>
          <w:rFonts w:cstheme="minorHAnsi"/>
        </w:rPr>
      </w:pPr>
      <w:r w:rsidRPr="006044E3">
        <w:rPr>
          <w:rFonts w:cstheme="minorHAnsi"/>
          <w:b/>
          <w:bCs/>
          <w:u w:val="single"/>
        </w:rPr>
        <w:t>ACTIE 6</w:t>
      </w:r>
      <w:r w:rsidRPr="006044E3">
        <w:rPr>
          <w:rFonts w:cstheme="minorHAnsi"/>
        </w:rPr>
        <w:t>: het tijdschrift De Kreukel wordt door Aart Dekkers gescand en ge-OCR-t en op de website Natuurtijdschriften.nl geplaatst.</w:t>
      </w:r>
    </w:p>
    <w:p w14:paraId="2A349AFF" w14:textId="77777777" w:rsidR="0068131A" w:rsidRPr="006044E3" w:rsidRDefault="0068131A" w:rsidP="0068131A">
      <w:pPr>
        <w:spacing w:after="0" w:line="0" w:lineRule="atLeast"/>
        <w:rPr>
          <w:rFonts w:cstheme="minorHAnsi"/>
        </w:rPr>
      </w:pPr>
    </w:p>
    <w:p w14:paraId="3F2AEA93" w14:textId="77777777" w:rsidR="0068131A" w:rsidRDefault="0068131A" w:rsidP="0068131A">
      <w:pPr>
        <w:spacing w:after="0" w:line="0" w:lineRule="atLeast"/>
        <w:rPr>
          <w:rFonts w:cstheme="minorHAnsi"/>
        </w:rPr>
      </w:pPr>
      <w:bookmarkStart w:id="2" w:name="_Hlk194427682"/>
      <w:r w:rsidRPr="006044E3">
        <w:rPr>
          <w:rFonts w:cstheme="minorHAnsi"/>
          <w:b/>
          <w:bCs/>
          <w:u w:val="single"/>
        </w:rPr>
        <w:t xml:space="preserve">ACTIE 7: </w:t>
      </w:r>
      <w:r w:rsidRPr="006044E3">
        <w:rPr>
          <w:rFonts w:cstheme="minorHAnsi"/>
        </w:rPr>
        <w:t xml:space="preserve">opstellen </w:t>
      </w:r>
      <w:r>
        <w:rPr>
          <w:rFonts w:cstheme="minorHAnsi"/>
        </w:rPr>
        <w:t>actueel beleids</w:t>
      </w:r>
      <w:r w:rsidRPr="006044E3">
        <w:rPr>
          <w:rFonts w:cstheme="minorHAnsi"/>
        </w:rPr>
        <w:t>plan op verzoek van de belastingdienst in relatie tot de ANBI-status.</w:t>
      </w:r>
    </w:p>
    <w:bookmarkEnd w:id="2"/>
    <w:p w14:paraId="6C75DD3F" w14:textId="77777777" w:rsidR="0068131A" w:rsidRPr="006044E3" w:rsidRDefault="0068131A" w:rsidP="0068131A">
      <w:pPr>
        <w:spacing w:after="0" w:line="0" w:lineRule="atLeast"/>
        <w:rPr>
          <w:rFonts w:cstheme="minorHAnsi"/>
        </w:rPr>
      </w:pPr>
    </w:p>
    <w:p w14:paraId="00B59D8C" w14:textId="4FFF67DF" w:rsidR="0068131A" w:rsidRDefault="0068131A" w:rsidP="0068131A">
      <w:pPr>
        <w:spacing w:after="0" w:line="0" w:lineRule="atLeast"/>
        <w:rPr>
          <w:rFonts w:cstheme="minorHAnsi"/>
        </w:rPr>
      </w:pPr>
      <w:r w:rsidRPr="006044E3">
        <w:rPr>
          <w:rFonts w:cstheme="minorHAnsi"/>
          <w:b/>
          <w:bCs/>
          <w:u w:val="single"/>
        </w:rPr>
        <w:t>ACTIE 8</w:t>
      </w:r>
      <w:r w:rsidRPr="006044E3">
        <w:rPr>
          <w:rFonts w:cstheme="minorHAnsi"/>
        </w:rPr>
        <w:t xml:space="preserve">: er wordt een e-mail rondgestuurd met daarin de aankondiging en voorintekening van het </w:t>
      </w:r>
      <w:r w:rsidR="00DF4EAF">
        <w:rPr>
          <w:rFonts w:cstheme="minorHAnsi"/>
        </w:rPr>
        <w:t>Cardiidae</w:t>
      </w:r>
      <w:r w:rsidRPr="006044E3">
        <w:rPr>
          <w:rFonts w:cstheme="minorHAnsi"/>
        </w:rPr>
        <w:t>-boek.</w:t>
      </w:r>
    </w:p>
    <w:p w14:paraId="5269A773" w14:textId="77777777" w:rsidR="0068131A" w:rsidRPr="006044E3" w:rsidRDefault="0068131A" w:rsidP="0068131A">
      <w:pPr>
        <w:spacing w:after="0" w:line="0" w:lineRule="atLeast"/>
        <w:rPr>
          <w:rFonts w:cstheme="minorHAnsi"/>
        </w:rPr>
      </w:pPr>
    </w:p>
    <w:p w14:paraId="3A49CB55" w14:textId="77777777" w:rsidR="0068131A" w:rsidRDefault="0068131A" w:rsidP="0068131A">
      <w:pPr>
        <w:spacing w:after="0" w:line="0" w:lineRule="atLeast"/>
        <w:rPr>
          <w:rFonts w:cstheme="minorHAnsi"/>
        </w:rPr>
      </w:pPr>
      <w:r w:rsidRPr="006044E3">
        <w:rPr>
          <w:rFonts w:cstheme="minorHAnsi"/>
          <w:b/>
          <w:bCs/>
          <w:u w:val="single"/>
        </w:rPr>
        <w:t>ACTIE 9</w:t>
      </w:r>
      <w:r w:rsidRPr="006044E3">
        <w:rPr>
          <w:rFonts w:cstheme="minorHAnsi"/>
        </w:rPr>
        <w:t>: de secretaris verstuurt een e-mail aan de leden om te inventariseren wie wil deelnemen aan een weekend in het najaar (sept/okt) met overnachting en eten op zaterdagavond.</w:t>
      </w:r>
    </w:p>
    <w:p w14:paraId="3C0A580B" w14:textId="77777777" w:rsidR="0068131A" w:rsidRDefault="0068131A" w:rsidP="0068131A">
      <w:pPr>
        <w:spacing w:after="0" w:line="240" w:lineRule="auto"/>
        <w:rPr>
          <w:b/>
          <w:bCs/>
          <w:u w:val="single"/>
        </w:rPr>
      </w:pPr>
    </w:p>
    <w:p w14:paraId="73E06181" w14:textId="4351A11F" w:rsidR="0068131A" w:rsidRPr="00204EAF" w:rsidRDefault="0068131A" w:rsidP="0068131A">
      <w:pPr>
        <w:spacing w:after="0" w:line="240" w:lineRule="auto"/>
      </w:pPr>
      <w:r w:rsidRPr="006044E3">
        <w:rPr>
          <w:b/>
          <w:bCs/>
          <w:u w:val="single"/>
        </w:rPr>
        <w:t>Actie 10</w:t>
      </w:r>
      <w:r w:rsidRPr="1A18BB1E">
        <w:t>: er wordt een programma opgesteld voor het jubileum-we</w:t>
      </w:r>
      <w:r>
        <w:t>e</w:t>
      </w:r>
      <w:r w:rsidRPr="1A18BB1E">
        <w:t>kend</w:t>
      </w:r>
      <w:r>
        <w:t>.</w:t>
      </w:r>
    </w:p>
    <w:p w14:paraId="020984F5" w14:textId="77777777" w:rsidR="0068131A" w:rsidRPr="00E66D57" w:rsidRDefault="0068131A" w:rsidP="0068131A">
      <w:pPr>
        <w:spacing w:after="0" w:line="240" w:lineRule="auto"/>
      </w:pPr>
    </w:p>
    <w:p w14:paraId="423E5E7B" w14:textId="77777777" w:rsidR="0068131A" w:rsidRDefault="0068131A" w:rsidP="0068131A">
      <w:pPr>
        <w:spacing w:after="0" w:line="0" w:lineRule="atLeast"/>
        <w:rPr>
          <w:rFonts w:cstheme="minorHAnsi"/>
        </w:rPr>
      </w:pPr>
      <w:r w:rsidRPr="006044E3">
        <w:rPr>
          <w:rFonts w:cstheme="minorHAnsi"/>
          <w:b/>
          <w:bCs/>
          <w:u w:val="single"/>
        </w:rPr>
        <w:t>ACTIE 11</w:t>
      </w:r>
      <w:r w:rsidRPr="006044E3">
        <w:rPr>
          <w:rFonts w:cstheme="minorHAnsi"/>
        </w:rPr>
        <w:t>: het bestuur verkent de opties voor samenwerking met vergelijkbare malacologische verenigingen binnen en buiten Nederland.</w:t>
      </w:r>
    </w:p>
    <w:p w14:paraId="6DBB665B" w14:textId="77777777" w:rsidR="0068131A" w:rsidRDefault="0068131A" w:rsidP="0068131A">
      <w:r>
        <w:br w:type="page"/>
      </w:r>
    </w:p>
    <w:p w14:paraId="4952A173" w14:textId="77777777" w:rsidR="0068131A" w:rsidRPr="00823DA9" w:rsidRDefault="0068131A" w:rsidP="0068131A">
      <w:pPr>
        <w:pStyle w:val="Kop3"/>
        <w:rPr>
          <w:u w:val="single"/>
        </w:rPr>
      </w:pPr>
      <w:r w:rsidRPr="00823DA9">
        <w:rPr>
          <w:u w:val="single"/>
        </w:rPr>
        <w:lastRenderedPageBreak/>
        <w:t>Besluitenlijst:</w:t>
      </w:r>
    </w:p>
    <w:p w14:paraId="0208A44E" w14:textId="77777777" w:rsidR="0068131A" w:rsidRDefault="0068131A" w:rsidP="0068131A">
      <w:r w:rsidRPr="006044E3">
        <w:rPr>
          <w:b/>
          <w:bCs/>
          <w:u w:val="single"/>
        </w:rPr>
        <w:t>B</w:t>
      </w:r>
      <w:r>
        <w:rPr>
          <w:b/>
          <w:bCs/>
          <w:u w:val="single"/>
        </w:rPr>
        <w:t>ESLUIT</w:t>
      </w:r>
      <w:r w:rsidRPr="006044E3">
        <w:rPr>
          <w:b/>
          <w:bCs/>
          <w:u w:val="single"/>
        </w:rPr>
        <w:t xml:space="preserve"> 1</w:t>
      </w:r>
      <w:r w:rsidRPr="006044E3">
        <w:t>: het voorstel hoe om te gaan met het eventueel publiceren van foto’s in het kader van privacy wordt goedgekeurd door de ALV.</w:t>
      </w:r>
    </w:p>
    <w:p w14:paraId="2093EA8D" w14:textId="77777777" w:rsidR="0068131A" w:rsidRDefault="0068131A" w:rsidP="0068131A">
      <w:r w:rsidRPr="00EE47AF">
        <w:rPr>
          <w:rFonts w:cstheme="minorHAnsi"/>
          <w:b/>
          <w:bCs/>
          <w:u w:val="single"/>
        </w:rPr>
        <w:t>B</w:t>
      </w:r>
      <w:r>
        <w:rPr>
          <w:rFonts w:cstheme="minorHAnsi"/>
          <w:b/>
          <w:bCs/>
          <w:u w:val="single"/>
        </w:rPr>
        <w:t>ESLUIT</w:t>
      </w:r>
      <w:r w:rsidRPr="00EE47AF">
        <w:rPr>
          <w:rFonts w:cstheme="minorHAnsi"/>
          <w:b/>
          <w:bCs/>
          <w:u w:val="single"/>
        </w:rPr>
        <w:t xml:space="preserve"> 2</w:t>
      </w:r>
      <w:r>
        <w:rPr>
          <w:rFonts w:cstheme="minorHAnsi"/>
        </w:rPr>
        <w:t xml:space="preserve">: </w:t>
      </w:r>
      <w:r w:rsidRPr="00EE47AF">
        <w:rPr>
          <w:rFonts w:cstheme="minorHAnsi"/>
        </w:rPr>
        <w:t>de toekomstplannen met betrekking tot de digitalisering/hybride publicatie en de kosten voor Basteria worden goedgekeurd</w:t>
      </w:r>
      <w:r>
        <w:rPr>
          <w:rFonts w:cstheme="minorHAnsi"/>
        </w:rPr>
        <w:t xml:space="preserve"> door de ALV.</w:t>
      </w:r>
    </w:p>
    <w:p w14:paraId="6599EF20" w14:textId="77777777" w:rsidR="0068131A" w:rsidRDefault="0068131A" w:rsidP="0068131A">
      <w:pPr>
        <w:rPr>
          <w:rFonts w:cstheme="minorHAnsi"/>
        </w:rPr>
      </w:pPr>
      <w:r w:rsidRPr="00A21D46">
        <w:rPr>
          <w:rFonts w:cstheme="minorHAnsi"/>
          <w:b/>
          <w:bCs/>
          <w:u w:val="single"/>
        </w:rPr>
        <w:t>BESLUIT 3</w:t>
      </w:r>
      <w:r>
        <w:rPr>
          <w:rFonts w:cstheme="minorHAnsi"/>
        </w:rPr>
        <w:t>: de ALV van de NMV staat unaniem achter de plannen voor de afbouw van het vermogen van STIBEMAN.</w:t>
      </w:r>
    </w:p>
    <w:p w14:paraId="5D778F8A" w14:textId="77777777" w:rsidR="0068131A" w:rsidRDefault="0068131A" w:rsidP="0068131A">
      <w:r>
        <w:rPr>
          <w:rFonts w:cstheme="minorHAnsi"/>
          <w:b/>
          <w:bCs/>
          <w:u w:val="single"/>
        </w:rPr>
        <w:t>BESLUIT 4:</w:t>
      </w:r>
      <w:r>
        <w:rPr>
          <w:rFonts w:cstheme="minorHAnsi"/>
        </w:rPr>
        <w:t xml:space="preserve"> de ALV besluit de contributies voor 2025 gelijk te houden aan 2024.</w:t>
      </w:r>
    </w:p>
    <w:p w14:paraId="738FA15C" w14:textId="77777777" w:rsidR="00FE298A" w:rsidRPr="0068131A" w:rsidRDefault="00FE298A" w:rsidP="0068131A">
      <w:pPr>
        <w:rPr>
          <w:rFonts w:cstheme="minorHAnsi"/>
        </w:rPr>
      </w:pPr>
    </w:p>
    <w:sectPr w:rsidR="00FE298A" w:rsidRPr="0068131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DB80" w14:textId="77777777" w:rsidR="005D71EC" w:rsidRDefault="005D71EC" w:rsidP="00092146">
      <w:pPr>
        <w:spacing w:after="0" w:line="240" w:lineRule="auto"/>
      </w:pPr>
      <w:r>
        <w:separator/>
      </w:r>
    </w:p>
  </w:endnote>
  <w:endnote w:type="continuationSeparator" w:id="0">
    <w:p w14:paraId="3A824124" w14:textId="77777777" w:rsidR="005D71EC" w:rsidRDefault="005D71EC" w:rsidP="0009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D449" w14:textId="77777777" w:rsidR="00671F70" w:rsidRDefault="00671F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7C79" w14:textId="77777777" w:rsidR="00671F70" w:rsidRDefault="00671F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907C" w14:textId="77777777" w:rsidR="00671F70" w:rsidRDefault="00671F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F7C1" w14:textId="77777777" w:rsidR="005D71EC" w:rsidRDefault="005D71EC" w:rsidP="00092146">
      <w:pPr>
        <w:spacing w:after="0" w:line="240" w:lineRule="auto"/>
      </w:pPr>
      <w:r>
        <w:separator/>
      </w:r>
    </w:p>
  </w:footnote>
  <w:footnote w:type="continuationSeparator" w:id="0">
    <w:p w14:paraId="48B4E56B" w14:textId="77777777" w:rsidR="005D71EC" w:rsidRDefault="005D71EC" w:rsidP="00092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9292" w14:textId="77777777" w:rsidR="00671F70" w:rsidRDefault="00671F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7ECA" w14:textId="742F2500" w:rsidR="0075350F" w:rsidRDefault="00000000" w:rsidP="00092146">
    <w:pPr>
      <w:pStyle w:val="Koptekst"/>
      <w:jc w:val="right"/>
    </w:pPr>
    <w:sdt>
      <w:sdtPr>
        <w:id w:val="-362219863"/>
        <w:docPartObj>
          <w:docPartGallery w:val="Watermarks"/>
          <w:docPartUnique/>
        </w:docPartObj>
      </w:sdtPr>
      <w:sdtContent>
        <w:r>
          <w:pict w14:anchorId="75AAC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75350F">
      <w:rPr>
        <w:noProof/>
      </w:rPr>
      <w:drawing>
        <wp:inline distT="0" distB="0" distL="0" distR="0" wp14:anchorId="78D5B53F" wp14:editId="39973636">
          <wp:extent cx="1533525" cy="723900"/>
          <wp:effectExtent l="0" t="0" r="9525" b="0"/>
          <wp:docPr id="18347257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23900"/>
                  </a:xfrm>
                  <a:prstGeom prst="rect">
                    <a:avLst/>
                  </a:prstGeom>
                  <a:noFill/>
                </pic:spPr>
              </pic:pic>
            </a:graphicData>
          </a:graphic>
        </wp:inline>
      </w:drawing>
    </w:r>
  </w:p>
  <w:tbl>
    <w:tblPr>
      <w:tblStyle w:val="Tabelraster"/>
      <w:tblW w:w="0" w:type="auto"/>
      <w:tblLook w:val="04A0" w:firstRow="1" w:lastRow="0" w:firstColumn="1" w:lastColumn="0" w:noHBand="0" w:noVBand="1"/>
    </w:tblPr>
    <w:tblGrid>
      <w:gridCol w:w="9062"/>
    </w:tblGrid>
    <w:tr w:rsidR="0075350F" w14:paraId="582EA05D" w14:textId="77777777" w:rsidTr="00092146">
      <w:tc>
        <w:tcPr>
          <w:tcW w:w="9062" w:type="dxa"/>
        </w:tcPr>
        <w:p w14:paraId="15935975" w14:textId="4C467129" w:rsidR="0075350F" w:rsidRDefault="00427C3E" w:rsidP="0075350F">
          <w:pPr>
            <w:pStyle w:val="Koptekst"/>
            <w:jc w:val="center"/>
            <w:rPr>
              <w:b/>
              <w:bCs/>
              <w:sz w:val="28"/>
              <w:szCs w:val="28"/>
            </w:rPr>
          </w:pPr>
          <w:r>
            <w:rPr>
              <w:b/>
              <w:bCs/>
              <w:sz w:val="28"/>
              <w:szCs w:val="28"/>
            </w:rPr>
            <w:t xml:space="preserve">Concept verslag van de </w:t>
          </w:r>
          <w:r w:rsidR="0075350F" w:rsidRPr="00092146">
            <w:rPr>
              <w:b/>
              <w:bCs/>
              <w:sz w:val="28"/>
              <w:szCs w:val="28"/>
            </w:rPr>
            <w:t>Algemene Ledenvergadering</w:t>
          </w:r>
          <w:r>
            <w:rPr>
              <w:b/>
              <w:bCs/>
              <w:sz w:val="28"/>
              <w:szCs w:val="28"/>
            </w:rPr>
            <w:t xml:space="preserve"> van de</w:t>
          </w:r>
        </w:p>
        <w:p w14:paraId="523BB8D5" w14:textId="68C26755" w:rsidR="0075350F" w:rsidRDefault="0075350F" w:rsidP="0075350F">
          <w:pPr>
            <w:pStyle w:val="Koptekst"/>
            <w:jc w:val="center"/>
          </w:pPr>
          <w:r w:rsidRPr="00092146">
            <w:rPr>
              <w:b/>
              <w:bCs/>
              <w:sz w:val="28"/>
              <w:szCs w:val="28"/>
            </w:rPr>
            <w:t>Nederlandse</w:t>
          </w:r>
          <w:r>
            <w:rPr>
              <w:b/>
              <w:bCs/>
              <w:sz w:val="28"/>
              <w:szCs w:val="28"/>
            </w:rPr>
            <w:t xml:space="preserve"> </w:t>
          </w:r>
          <w:r w:rsidRPr="00092146">
            <w:rPr>
              <w:b/>
              <w:bCs/>
              <w:sz w:val="28"/>
              <w:szCs w:val="28"/>
            </w:rPr>
            <w:t xml:space="preserve">Malacologische Vereniging </w:t>
          </w:r>
          <w:r>
            <w:rPr>
              <w:b/>
              <w:bCs/>
              <w:sz w:val="28"/>
              <w:szCs w:val="28"/>
            </w:rPr>
            <w:t>op 1</w:t>
          </w:r>
          <w:r w:rsidRPr="00092146">
            <w:rPr>
              <w:b/>
              <w:bCs/>
              <w:sz w:val="28"/>
              <w:szCs w:val="28"/>
            </w:rPr>
            <w:t>3 april 202</w:t>
          </w:r>
          <w:r>
            <w:rPr>
              <w:b/>
              <w:bCs/>
              <w:sz w:val="28"/>
              <w:szCs w:val="28"/>
            </w:rPr>
            <w:t>4</w:t>
          </w:r>
        </w:p>
      </w:tc>
    </w:tr>
  </w:tbl>
  <w:p w14:paraId="0FCAF996" w14:textId="77777777" w:rsidR="0075350F" w:rsidRDefault="0075350F" w:rsidP="000921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918D" w14:textId="77777777" w:rsidR="00671F70" w:rsidRDefault="00671F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EDB"/>
    <w:multiLevelType w:val="hybridMultilevel"/>
    <w:tmpl w:val="6800259E"/>
    <w:lvl w:ilvl="0" w:tplc="E34A0DD2">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E1635E"/>
    <w:multiLevelType w:val="multilevel"/>
    <w:tmpl w:val="40A6ACF0"/>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2" w15:restartNumberingAfterBreak="0">
    <w:nsid w:val="07F14AD3"/>
    <w:multiLevelType w:val="hybridMultilevel"/>
    <w:tmpl w:val="9ADA2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6C5984"/>
    <w:multiLevelType w:val="hybridMultilevel"/>
    <w:tmpl w:val="61D228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375FE"/>
    <w:multiLevelType w:val="hybridMultilevel"/>
    <w:tmpl w:val="2D8479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8E3A9C"/>
    <w:multiLevelType w:val="hybridMultilevel"/>
    <w:tmpl w:val="4E2ED394"/>
    <w:lvl w:ilvl="0" w:tplc="306E4EA4">
      <w:start w:val="165"/>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702454"/>
    <w:multiLevelType w:val="multilevel"/>
    <w:tmpl w:val="B78019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90F7EB8"/>
    <w:multiLevelType w:val="multilevel"/>
    <w:tmpl w:val="40A6ACF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94E018B"/>
    <w:multiLevelType w:val="hybridMultilevel"/>
    <w:tmpl w:val="B330AE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C786470"/>
    <w:multiLevelType w:val="hybridMultilevel"/>
    <w:tmpl w:val="16AAF036"/>
    <w:lvl w:ilvl="0" w:tplc="09625194">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1E6122E4"/>
    <w:multiLevelType w:val="hybridMultilevel"/>
    <w:tmpl w:val="B5B6AB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FC17295"/>
    <w:multiLevelType w:val="hybridMultilevel"/>
    <w:tmpl w:val="6598D14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29B95F70"/>
    <w:multiLevelType w:val="hybridMultilevel"/>
    <w:tmpl w:val="3A401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E370B7"/>
    <w:multiLevelType w:val="hybridMultilevel"/>
    <w:tmpl w:val="F73EBAD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0A44EE4"/>
    <w:multiLevelType w:val="hybridMultilevel"/>
    <w:tmpl w:val="5070369A"/>
    <w:lvl w:ilvl="0" w:tplc="50D2F798">
      <w:numFmt w:val="bullet"/>
      <w:lvlText w:val="•"/>
      <w:lvlJc w:val="left"/>
      <w:pPr>
        <w:ind w:left="0" w:hanging="705"/>
      </w:pPr>
      <w:rPr>
        <w:rFonts w:ascii="Calibri" w:eastAsiaTheme="minorHAnsi" w:hAnsi="Calibri" w:cs="Calibri" w:hint="default"/>
      </w:rPr>
    </w:lvl>
    <w:lvl w:ilvl="1" w:tplc="50D2F798">
      <w:numFmt w:val="bullet"/>
      <w:lvlText w:val="•"/>
      <w:lvlJc w:val="left"/>
      <w:pPr>
        <w:ind w:left="375" w:hanging="360"/>
      </w:pPr>
      <w:rPr>
        <w:rFonts w:ascii="Calibri" w:eastAsiaTheme="minorHAnsi" w:hAnsi="Calibri" w:cs="Calibri" w:hint="default"/>
      </w:rPr>
    </w:lvl>
    <w:lvl w:ilvl="2" w:tplc="04130005" w:tentative="1">
      <w:start w:val="1"/>
      <w:numFmt w:val="bullet"/>
      <w:lvlText w:val=""/>
      <w:lvlJc w:val="left"/>
      <w:pPr>
        <w:ind w:left="1095" w:hanging="360"/>
      </w:pPr>
      <w:rPr>
        <w:rFonts w:ascii="Wingdings" w:hAnsi="Wingdings" w:hint="default"/>
      </w:rPr>
    </w:lvl>
    <w:lvl w:ilvl="3" w:tplc="04130001" w:tentative="1">
      <w:start w:val="1"/>
      <w:numFmt w:val="bullet"/>
      <w:lvlText w:val=""/>
      <w:lvlJc w:val="left"/>
      <w:pPr>
        <w:ind w:left="1815" w:hanging="360"/>
      </w:pPr>
      <w:rPr>
        <w:rFonts w:ascii="Symbol" w:hAnsi="Symbol" w:hint="default"/>
      </w:rPr>
    </w:lvl>
    <w:lvl w:ilvl="4" w:tplc="04130003" w:tentative="1">
      <w:start w:val="1"/>
      <w:numFmt w:val="bullet"/>
      <w:lvlText w:val="o"/>
      <w:lvlJc w:val="left"/>
      <w:pPr>
        <w:ind w:left="2535" w:hanging="360"/>
      </w:pPr>
      <w:rPr>
        <w:rFonts w:ascii="Courier New" w:hAnsi="Courier New" w:cs="Courier New" w:hint="default"/>
      </w:rPr>
    </w:lvl>
    <w:lvl w:ilvl="5" w:tplc="04130005" w:tentative="1">
      <w:start w:val="1"/>
      <w:numFmt w:val="bullet"/>
      <w:lvlText w:val=""/>
      <w:lvlJc w:val="left"/>
      <w:pPr>
        <w:ind w:left="3255" w:hanging="360"/>
      </w:pPr>
      <w:rPr>
        <w:rFonts w:ascii="Wingdings" w:hAnsi="Wingdings" w:hint="default"/>
      </w:rPr>
    </w:lvl>
    <w:lvl w:ilvl="6" w:tplc="04130001" w:tentative="1">
      <w:start w:val="1"/>
      <w:numFmt w:val="bullet"/>
      <w:lvlText w:val=""/>
      <w:lvlJc w:val="left"/>
      <w:pPr>
        <w:ind w:left="3975" w:hanging="360"/>
      </w:pPr>
      <w:rPr>
        <w:rFonts w:ascii="Symbol" w:hAnsi="Symbol" w:hint="default"/>
      </w:rPr>
    </w:lvl>
    <w:lvl w:ilvl="7" w:tplc="04130003" w:tentative="1">
      <w:start w:val="1"/>
      <w:numFmt w:val="bullet"/>
      <w:lvlText w:val="o"/>
      <w:lvlJc w:val="left"/>
      <w:pPr>
        <w:ind w:left="4695" w:hanging="360"/>
      </w:pPr>
      <w:rPr>
        <w:rFonts w:ascii="Courier New" w:hAnsi="Courier New" w:cs="Courier New" w:hint="default"/>
      </w:rPr>
    </w:lvl>
    <w:lvl w:ilvl="8" w:tplc="04130005" w:tentative="1">
      <w:start w:val="1"/>
      <w:numFmt w:val="bullet"/>
      <w:lvlText w:val=""/>
      <w:lvlJc w:val="left"/>
      <w:pPr>
        <w:ind w:left="5415" w:hanging="360"/>
      </w:pPr>
      <w:rPr>
        <w:rFonts w:ascii="Wingdings" w:hAnsi="Wingdings" w:hint="default"/>
      </w:rPr>
    </w:lvl>
  </w:abstractNum>
  <w:abstractNum w:abstractNumId="15" w15:restartNumberingAfterBreak="0">
    <w:nsid w:val="30B5492F"/>
    <w:multiLevelType w:val="hybridMultilevel"/>
    <w:tmpl w:val="A1DE7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095D74"/>
    <w:multiLevelType w:val="hybridMultilevel"/>
    <w:tmpl w:val="C3EE0EAC"/>
    <w:lvl w:ilvl="0" w:tplc="B8D41FF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4267E8"/>
    <w:multiLevelType w:val="hybridMultilevel"/>
    <w:tmpl w:val="8FC28D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6BF7B90"/>
    <w:multiLevelType w:val="hybridMultilevel"/>
    <w:tmpl w:val="427CEE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BB313DF"/>
    <w:multiLevelType w:val="hybridMultilevel"/>
    <w:tmpl w:val="18DAE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F834D8B"/>
    <w:multiLevelType w:val="hybridMultilevel"/>
    <w:tmpl w:val="21703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920E27"/>
    <w:multiLevelType w:val="hybridMultilevel"/>
    <w:tmpl w:val="64AE04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07C100B"/>
    <w:multiLevelType w:val="hybridMultilevel"/>
    <w:tmpl w:val="C52CB9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B15EDE"/>
    <w:multiLevelType w:val="hybridMultilevel"/>
    <w:tmpl w:val="534E68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6073238"/>
    <w:multiLevelType w:val="hybridMultilevel"/>
    <w:tmpl w:val="798C8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2B7B4E"/>
    <w:multiLevelType w:val="hybridMultilevel"/>
    <w:tmpl w:val="6EDA0B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382AF4"/>
    <w:multiLevelType w:val="hybridMultilevel"/>
    <w:tmpl w:val="36A84552"/>
    <w:lvl w:ilvl="0" w:tplc="52724D1A">
      <w:start w:val="2"/>
      <w:numFmt w:val="bullet"/>
      <w:lvlText w:val=""/>
      <w:lvlJc w:val="left"/>
      <w:pPr>
        <w:ind w:left="720" w:hanging="360"/>
      </w:pPr>
      <w:rPr>
        <w:rFonts w:ascii="Wingdings" w:eastAsiaTheme="minorHAnsi" w:hAnsi="Wingdings" w:cstheme="minorHAnsi" w:hint="default"/>
        <w:b/>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BB93065"/>
    <w:multiLevelType w:val="hybridMultilevel"/>
    <w:tmpl w:val="D1506284"/>
    <w:lvl w:ilvl="0" w:tplc="50D2F79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CC66E8E"/>
    <w:multiLevelType w:val="hybridMultilevel"/>
    <w:tmpl w:val="3134E7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EFE7490"/>
    <w:multiLevelType w:val="hybridMultilevel"/>
    <w:tmpl w:val="AE1855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792109F"/>
    <w:multiLevelType w:val="hybridMultilevel"/>
    <w:tmpl w:val="EAFAF568"/>
    <w:lvl w:ilvl="0" w:tplc="08CCC85C">
      <w:start w:val="2"/>
      <w:numFmt w:val="bullet"/>
      <w:lvlText w:val=""/>
      <w:lvlJc w:val="left"/>
      <w:pPr>
        <w:ind w:left="720" w:hanging="360"/>
      </w:pPr>
      <w:rPr>
        <w:rFonts w:ascii="Wingdings" w:eastAsiaTheme="minorHAnsi" w:hAnsi="Wingdings" w:cstheme="minorHAnsi" w:hint="default"/>
        <w:b/>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7FE517A"/>
    <w:multiLevelType w:val="hybridMultilevel"/>
    <w:tmpl w:val="DA2A3F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D86928"/>
    <w:multiLevelType w:val="hybridMultilevel"/>
    <w:tmpl w:val="0D4EE4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B212661"/>
    <w:multiLevelType w:val="hybridMultilevel"/>
    <w:tmpl w:val="06D47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B445406"/>
    <w:multiLevelType w:val="multilevel"/>
    <w:tmpl w:val="40A6ACF0"/>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35" w15:restartNumberingAfterBreak="0">
    <w:nsid w:val="6D651803"/>
    <w:multiLevelType w:val="hybridMultilevel"/>
    <w:tmpl w:val="4E7434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F1B3BDC"/>
    <w:multiLevelType w:val="hybridMultilevel"/>
    <w:tmpl w:val="66205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636CB6"/>
    <w:multiLevelType w:val="hybridMultilevel"/>
    <w:tmpl w:val="A69EA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0BF2535"/>
    <w:multiLevelType w:val="hybridMultilevel"/>
    <w:tmpl w:val="536E1D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22F3ED7"/>
    <w:multiLevelType w:val="hybridMultilevel"/>
    <w:tmpl w:val="6708F6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23E7A18"/>
    <w:multiLevelType w:val="hybridMultilevel"/>
    <w:tmpl w:val="9BF81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E86A52"/>
    <w:multiLevelType w:val="hybridMultilevel"/>
    <w:tmpl w:val="E3CC8E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D213E60"/>
    <w:multiLevelType w:val="hybridMultilevel"/>
    <w:tmpl w:val="57E44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5558337">
    <w:abstractNumId w:val="22"/>
  </w:num>
  <w:num w:numId="2" w16cid:durableId="1267150056">
    <w:abstractNumId w:val="2"/>
  </w:num>
  <w:num w:numId="3" w16cid:durableId="1390572083">
    <w:abstractNumId w:val="31"/>
  </w:num>
  <w:num w:numId="4" w16cid:durableId="68037957">
    <w:abstractNumId w:val="16"/>
  </w:num>
  <w:num w:numId="5" w16cid:durableId="304631140">
    <w:abstractNumId w:val="24"/>
  </w:num>
  <w:num w:numId="6" w16cid:durableId="480392533">
    <w:abstractNumId w:val="6"/>
  </w:num>
  <w:num w:numId="7" w16cid:durableId="267780637">
    <w:abstractNumId w:val="25"/>
  </w:num>
  <w:num w:numId="8" w16cid:durableId="328290962">
    <w:abstractNumId w:val="32"/>
  </w:num>
  <w:num w:numId="9" w16cid:durableId="1143734883">
    <w:abstractNumId w:val="18"/>
  </w:num>
  <w:num w:numId="10" w16cid:durableId="1645086271">
    <w:abstractNumId w:val="17"/>
  </w:num>
  <w:num w:numId="11" w16cid:durableId="1130443743">
    <w:abstractNumId w:val="13"/>
  </w:num>
  <w:num w:numId="12" w16cid:durableId="59257224">
    <w:abstractNumId w:val="38"/>
  </w:num>
  <w:num w:numId="13" w16cid:durableId="662508577">
    <w:abstractNumId w:val="28"/>
  </w:num>
  <w:num w:numId="14" w16cid:durableId="39018980">
    <w:abstractNumId w:val="12"/>
  </w:num>
  <w:num w:numId="15" w16cid:durableId="560143428">
    <w:abstractNumId w:val="34"/>
  </w:num>
  <w:num w:numId="16" w16cid:durableId="986934849">
    <w:abstractNumId w:val="1"/>
  </w:num>
  <w:num w:numId="17" w16cid:durableId="1243485432">
    <w:abstractNumId w:val="7"/>
  </w:num>
  <w:num w:numId="18" w16cid:durableId="228811636">
    <w:abstractNumId w:val="5"/>
  </w:num>
  <w:num w:numId="19" w16cid:durableId="945817496">
    <w:abstractNumId w:val="40"/>
  </w:num>
  <w:num w:numId="20" w16cid:durableId="887883803">
    <w:abstractNumId w:val="3"/>
  </w:num>
  <w:num w:numId="21" w16cid:durableId="109401306">
    <w:abstractNumId w:val="42"/>
  </w:num>
  <w:num w:numId="22" w16cid:durableId="2038769832">
    <w:abstractNumId w:val="33"/>
  </w:num>
  <w:num w:numId="23" w16cid:durableId="1018626061">
    <w:abstractNumId w:val="14"/>
  </w:num>
  <w:num w:numId="24" w16cid:durableId="1421482819">
    <w:abstractNumId w:val="9"/>
  </w:num>
  <w:num w:numId="25" w16cid:durableId="664279937">
    <w:abstractNumId w:val="27"/>
  </w:num>
  <w:num w:numId="26" w16cid:durableId="1236360098">
    <w:abstractNumId w:val="11"/>
  </w:num>
  <w:num w:numId="27" w16cid:durableId="993680191">
    <w:abstractNumId w:val="8"/>
  </w:num>
  <w:num w:numId="28" w16cid:durableId="1108159064">
    <w:abstractNumId w:val="39"/>
  </w:num>
  <w:num w:numId="29" w16cid:durableId="1744376626">
    <w:abstractNumId w:val="35"/>
  </w:num>
  <w:num w:numId="30" w16cid:durableId="562955684">
    <w:abstractNumId w:val="30"/>
  </w:num>
  <w:num w:numId="31" w16cid:durableId="474682483">
    <w:abstractNumId w:val="26"/>
  </w:num>
  <w:num w:numId="32" w16cid:durableId="683172779">
    <w:abstractNumId w:val="36"/>
  </w:num>
  <w:num w:numId="33" w16cid:durableId="658264177">
    <w:abstractNumId w:val="23"/>
  </w:num>
  <w:num w:numId="34" w16cid:durableId="1478644728">
    <w:abstractNumId w:val="10"/>
  </w:num>
  <w:num w:numId="35" w16cid:durableId="1087191543">
    <w:abstractNumId w:val="41"/>
  </w:num>
  <w:num w:numId="36" w16cid:durableId="458110419">
    <w:abstractNumId w:val="15"/>
  </w:num>
  <w:num w:numId="37" w16cid:durableId="548759068">
    <w:abstractNumId w:val="0"/>
  </w:num>
  <w:num w:numId="38" w16cid:durableId="502009213">
    <w:abstractNumId w:val="4"/>
  </w:num>
  <w:num w:numId="39" w16cid:durableId="1181972640">
    <w:abstractNumId w:val="37"/>
  </w:num>
  <w:num w:numId="40" w16cid:durableId="243492905">
    <w:abstractNumId w:val="21"/>
  </w:num>
  <w:num w:numId="41" w16cid:durableId="1502506138">
    <w:abstractNumId w:val="19"/>
  </w:num>
  <w:num w:numId="42" w16cid:durableId="394283291">
    <w:abstractNumId w:val="29"/>
  </w:num>
  <w:num w:numId="43" w16cid:durableId="10220477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46"/>
    <w:rsid w:val="00002E00"/>
    <w:rsid w:val="0001688D"/>
    <w:rsid w:val="00021478"/>
    <w:rsid w:val="000237C9"/>
    <w:rsid w:val="00024990"/>
    <w:rsid w:val="00037843"/>
    <w:rsid w:val="00044593"/>
    <w:rsid w:val="00051B6F"/>
    <w:rsid w:val="0005490F"/>
    <w:rsid w:val="00056191"/>
    <w:rsid w:val="0006149E"/>
    <w:rsid w:val="00066021"/>
    <w:rsid w:val="000802EF"/>
    <w:rsid w:val="000805DF"/>
    <w:rsid w:val="00082816"/>
    <w:rsid w:val="00086ABA"/>
    <w:rsid w:val="00090484"/>
    <w:rsid w:val="00090EFD"/>
    <w:rsid w:val="00092146"/>
    <w:rsid w:val="00093CEC"/>
    <w:rsid w:val="000A36D2"/>
    <w:rsid w:val="000A6195"/>
    <w:rsid w:val="000D6077"/>
    <w:rsid w:val="000F38EF"/>
    <w:rsid w:val="000F753D"/>
    <w:rsid w:val="0010240A"/>
    <w:rsid w:val="0013204E"/>
    <w:rsid w:val="001430E9"/>
    <w:rsid w:val="001515B1"/>
    <w:rsid w:val="00162B7F"/>
    <w:rsid w:val="00165569"/>
    <w:rsid w:val="0016602E"/>
    <w:rsid w:val="00171226"/>
    <w:rsid w:val="0017625F"/>
    <w:rsid w:val="001803A3"/>
    <w:rsid w:val="001813D6"/>
    <w:rsid w:val="001954CA"/>
    <w:rsid w:val="001A611D"/>
    <w:rsid w:val="001C218E"/>
    <w:rsid w:val="001C2AD5"/>
    <w:rsid w:val="001C3159"/>
    <w:rsid w:val="001C58C6"/>
    <w:rsid w:val="001D501B"/>
    <w:rsid w:val="001E1461"/>
    <w:rsid w:val="001E18F9"/>
    <w:rsid w:val="001E38E7"/>
    <w:rsid w:val="001E5B43"/>
    <w:rsid w:val="001F7126"/>
    <w:rsid w:val="00200C41"/>
    <w:rsid w:val="00205C0C"/>
    <w:rsid w:val="00205C50"/>
    <w:rsid w:val="00207E59"/>
    <w:rsid w:val="00210D95"/>
    <w:rsid w:val="00214397"/>
    <w:rsid w:val="00216E11"/>
    <w:rsid w:val="00221AD3"/>
    <w:rsid w:val="00224631"/>
    <w:rsid w:val="00225FC0"/>
    <w:rsid w:val="00230E59"/>
    <w:rsid w:val="002354AE"/>
    <w:rsid w:val="00235528"/>
    <w:rsid w:val="00240836"/>
    <w:rsid w:val="00255D11"/>
    <w:rsid w:val="00256DB5"/>
    <w:rsid w:val="0027011C"/>
    <w:rsid w:val="002736B4"/>
    <w:rsid w:val="002B4F74"/>
    <w:rsid w:val="002C0949"/>
    <w:rsid w:val="002C461D"/>
    <w:rsid w:val="002E2A6A"/>
    <w:rsid w:val="003046D4"/>
    <w:rsid w:val="00306801"/>
    <w:rsid w:val="00307ED2"/>
    <w:rsid w:val="00311E01"/>
    <w:rsid w:val="003176DF"/>
    <w:rsid w:val="00327BAD"/>
    <w:rsid w:val="00342A1D"/>
    <w:rsid w:val="003446DA"/>
    <w:rsid w:val="0034665C"/>
    <w:rsid w:val="00347CC6"/>
    <w:rsid w:val="00350364"/>
    <w:rsid w:val="00367019"/>
    <w:rsid w:val="003717EA"/>
    <w:rsid w:val="00384CF4"/>
    <w:rsid w:val="00391974"/>
    <w:rsid w:val="00395B82"/>
    <w:rsid w:val="00397A8E"/>
    <w:rsid w:val="003A1D14"/>
    <w:rsid w:val="003A224E"/>
    <w:rsid w:val="003C0C87"/>
    <w:rsid w:val="003C2B16"/>
    <w:rsid w:val="003C6273"/>
    <w:rsid w:val="003D630F"/>
    <w:rsid w:val="003E1AC0"/>
    <w:rsid w:val="003E5677"/>
    <w:rsid w:val="003E599B"/>
    <w:rsid w:val="003F1AAF"/>
    <w:rsid w:val="003F2C83"/>
    <w:rsid w:val="003F6906"/>
    <w:rsid w:val="003F7667"/>
    <w:rsid w:val="004014DA"/>
    <w:rsid w:val="004025E7"/>
    <w:rsid w:val="00402D0D"/>
    <w:rsid w:val="00403F50"/>
    <w:rsid w:val="00414E2F"/>
    <w:rsid w:val="00415E81"/>
    <w:rsid w:val="00417ACE"/>
    <w:rsid w:val="004230F2"/>
    <w:rsid w:val="004232E8"/>
    <w:rsid w:val="0042333C"/>
    <w:rsid w:val="00427C3E"/>
    <w:rsid w:val="00441BE7"/>
    <w:rsid w:val="00446FCE"/>
    <w:rsid w:val="00463B6C"/>
    <w:rsid w:val="00466E40"/>
    <w:rsid w:val="00476111"/>
    <w:rsid w:val="00483405"/>
    <w:rsid w:val="00484D02"/>
    <w:rsid w:val="004A24F3"/>
    <w:rsid w:val="004A47A2"/>
    <w:rsid w:val="004B0E5A"/>
    <w:rsid w:val="004B3CD0"/>
    <w:rsid w:val="004B4AD3"/>
    <w:rsid w:val="004B4C4C"/>
    <w:rsid w:val="004C2C51"/>
    <w:rsid w:val="004D1199"/>
    <w:rsid w:val="004D17AC"/>
    <w:rsid w:val="004D42AA"/>
    <w:rsid w:val="004D62C7"/>
    <w:rsid w:val="004E537B"/>
    <w:rsid w:val="004E66BA"/>
    <w:rsid w:val="004F57D9"/>
    <w:rsid w:val="005000FE"/>
    <w:rsid w:val="005057F9"/>
    <w:rsid w:val="00505DB3"/>
    <w:rsid w:val="005069EC"/>
    <w:rsid w:val="00511F5E"/>
    <w:rsid w:val="00516124"/>
    <w:rsid w:val="005266D1"/>
    <w:rsid w:val="0053050B"/>
    <w:rsid w:val="005309B1"/>
    <w:rsid w:val="005332B6"/>
    <w:rsid w:val="00534B4F"/>
    <w:rsid w:val="0054019F"/>
    <w:rsid w:val="00542E86"/>
    <w:rsid w:val="0054696C"/>
    <w:rsid w:val="00563800"/>
    <w:rsid w:val="00565D79"/>
    <w:rsid w:val="0056743D"/>
    <w:rsid w:val="00572FE1"/>
    <w:rsid w:val="00574A8E"/>
    <w:rsid w:val="005762C4"/>
    <w:rsid w:val="005A0314"/>
    <w:rsid w:val="005A2824"/>
    <w:rsid w:val="005A4134"/>
    <w:rsid w:val="005A4351"/>
    <w:rsid w:val="005A613B"/>
    <w:rsid w:val="005A72E3"/>
    <w:rsid w:val="005A7F09"/>
    <w:rsid w:val="005B3715"/>
    <w:rsid w:val="005C78CF"/>
    <w:rsid w:val="005D71EC"/>
    <w:rsid w:val="005E172A"/>
    <w:rsid w:val="005E23E5"/>
    <w:rsid w:val="005E2A38"/>
    <w:rsid w:val="005F15FE"/>
    <w:rsid w:val="005F231E"/>
    <w:rsid w:val="005F54F1"/>
    <w:rsid w:val="005F68E8"/>
    <w:rsid w:val="005F7143"/>
    <w:rsid w:val="00601224"/>
    <w:rsid w:val="00601D0B"/>
    <w:rsid w:val="006145AF"/>
    <w:rsid w:val="00616AEE"/>
    <w:rsid w:val="00617EC5"/>
    <w:rsid w:val="006375CF"/>
    <w:rsid w:val="00640B0B"/>
    <w:rsid w:val="00642170"/>
    <w:rsid w:val="006438AA"/>
    <w:rsid w:val="00643934"/>
    <w:rsid w:val="0065628A"/>
    <w:rsid w:val="00671F70"/>
    <w:rsid w:val="0067325E"/>
    <w:rsid w:val="00674E61"/>
    <w:rsid w:val="0068131A"/>
    <w:rsid w:val="00692CBA"/>
    <w:rsid w:val="006B2596"/>
    <w:rsid w:val="006D0C2A"/>
    <w:rsid w:val="006D2661"/>
    <w:rsid w:val="006D44EE"/>
    <w:rsid w:val="006D481F"/>
    <w:rsid w:val="006D5C6B"/>
    <w:rsid w:val="006E24A2"/>
    <w:rsid w:val="006E3603"/>
    <w:rsid w:val="006F2D48"/>
    <w:rsid w:val="006F54F0"/>
    <w:rsid w:val="00715988"/>
    <w:rsid w:val="00730B15"/>
    <w:rsid w:val="007321D1"/>
    <w:rsid w:val="00734FF4"/>
    <w:rsid w:val="007433B0"/>
    <w:rsid w:val="00743DDE"/>
    <w:rsid w:val="00744B31"/>
    <w:rsid w:val="00747F78"/>
    <w:rsid w:val="0075350F"/>
    <w:rsid w:val="00754865"/>
    <w:rsid w:val="00755800"/>
    <w:rsid w:val="00775D3D"/>
    <w:rsid w:val="00776BE0"/>
    <w:rsid w:val="00783B8B"/>
    <w:rsid w:val="00791D1D"/>
    <w:rsid w:val="00792105"/>
    <w:rsid w:val="007A0EEF"/>
    <w:rsid w:val="007A1D35"/>
    <w:rsid w:val="007A1E18"/>
    <w:rsid w:val="007B7015"/>
    <w:rsid w:val="007C16FA"/>
    <w:rsid w:val="007C1ECC"/>
    <w:rsid w:val="007C2DCE"/>
    <w:rsid w:val="007C44F4"/>
    <w:rsid w:val="007D1BED"/>
    <w:rsid w:val="007E4381"/>
    <w:rsid w:val="00813461"/>
    <w:rsid w:val="008208A9"/>
    <w:rsid w:val="00830F3C"/>
    <w:rsid w:val="0083106B"/>
    <w:rsid w:val="008362A1"/>
    <w:rsid w:val="00837663"/>
    <w:rsid w:val="00841F14"/>
    <w:rsid w:val="00842593"/>
    <w:rsid w:val="00856C27"/>
    <w:rsid w:val="008609FB"/>
    <w:rsid w:val="00867F79"/>
    <w:rsid w:val="008741D8"/>
    <w:rsid w:val="00883C37"/>
    <w:rsid w:val="00886421"/>
    <w:rsid w:val="00887BBE"/>
    <w:rsid w:val="00895C2E"/>
    <w:rsid w:val="00896BBE"/>
    <w:rsid w:val="008A097E"/>
    <w:rsid w:val="008B0762"/>
    <w:rsid w:val="008B07AB"/>
    <w:rsid w:val="008B3E45"/>
    <w:rsid w:val="008C1698"/>
    <w:rsid w:val="008D46AC"/>
    <w:rsid w:val="008D5784"/>
    <w:rsid w:val="008D7632"/>
    <w:rsid w:val="008F5DA2"/>
    <w:rsid w:val="009134D4"/>
    <w:rsid w:val="009204AB"/>
    <w:rsid w:val="00935D59"/>
    <w:rsid w:val="00946023"/>
    <w:rsid w:val="00947572"/>
    <w:rsid w:val="009648BF"/>
    <w:rsid w:val="00970DA9"/>
    <w:rsid w:val="00975A4F"/>
    <w:rsid w:val="00982E71"/>
    <w:rsid w:val="00984DCA"/>
    <w:rsid w:val="00995515"/>
    <w:rsid w:val="00997190"/>
    <w:rsid w:val="009A2F40"/>
    <w:rsid w:val="009A37AD"/>
    <w:rsid w:val="009B2F5C"/>
    <w:rsid w:val="009B585A"/>
    <w:rsid w:val="009D51E8"/>
    <w:rsid w:val="009E05A5"/>
    <w:rsid w:val="009E4220"/>
    <w:rsid w:val="009E4CBA"/>
    <w:rsid w:val="009F13BF"/>
    <w:rsid w:val="009F24E9"/>
    <w:rsid w:val="009F33E2"/>
    <w:rsid w:val="00A110DD"/>
    <w:rsid w:val="00A20966"/>
    <w:rsid w:val="00A21D46"/>
    <w:rsid w:val="00A24708"/>
    <w:rsid w:val="00A34931"/>
    <w:rsid w:val="00A4341E"/>
    <w:rsid w:val="00A44BC6"/>
    <w:rsid w:val="00A4533C"/>
    <w:rsid w:val="00A5370F"/>
    <w:rsid w:val="00A5446E"/>
    <w:rsid w:val="00A60C36"/>
    <w:rsid w:val="00A828B6"/>
    <w:rsid w:val="00A8768E"/>
    <w:rsid w:val="00A879CF"/>
    <w:rsid w:val="00A9670F"/>
    <w:rsid w:val="00A979AD"/>
    <w:rsid w:val="00AB4BF0"/>
    <w:rsid w:val="00AB4C1A"/>
    <w:rsid w:val="00AB59A2"/>
    <w:rsid w:val="00AC2273"/>
    <w:rsid w:val="00AC2328"/>
    <w:rsid w:val="00AC5540"/>
    <w:rsid w:val="00AC6968"/>
    <w:rsid w:val="00AD6E69"/>
    <w:rsid w:val="00AE4EBE"/>
    <w:rsid w:val="00AE7AEF"/>
    <w:rsid w:val="00AF31C9"/>
    <w:rsid w:val="00AF75D7"/>
    <w:rsid w:val="00B06D22"/>
    <w:rsid w:val="00B175A5"/>
    <w:rsid w:val="00B27BB4"/>
    <w:rsid w:val="00B301A9"/>
    <w:rsid w:val="00B309E0"/>
    <w:rsid w:val="00B36E84"/>
    <w:rsid w:val="00B44105"/>
    <w:rsid w:val="00B45767"/>
    <w:rsid w:val="00B503B8"/>
    <w:rsid w:val="00B70455"/>
    <w:rsid w:val="00B82BC1"/>
    <w:rsid w:val="00B85CB9"/>
    <w:rsid w:val="00B96ED7"/>
    <w:rsid w:val="00BA3BF9"/>
    <w:rsid w:val="00BA7C9F"/>
    <w:rsid w:val="00BB2714"/>
    <w:rsid w:val="00BC2388"/>
    <w:rsid w:val="00BC281B"/>
    <w:rsid w:val="00BC2C35"/>
    <w:rsid w:val="00BD7349"/>
    <w:rsid w:val="00BF3969"/>
    <w:rsid w:val="00BF78EF"/>
    <w:rsid w:val="00C016F4"/>
    <w:rsid w:val="00C03111"/>
    <w:rsid w:val="00C0631E"/>
    <w:rsid w:val="00C06774"/>
    <w:rsid w:val="00C070DD"/>
    <w:rsid w:val="00C114EC"/>
    <w:rsid w:val="00C24433"/>
    <w:rsid w:val="00C24B8E"/>
    <w:rsid w:val="00C269C4"/>
    <w:rsid w:val="00C427D5"/>
    <w:rsid w:val="00C434CC"/>
    <w:rsid w:val="00C617A3"/>
    <w:rsid w:val="00C625B9"/>
    <w:rsid w:val="00C669C2"/>
    <w:rsid w:val="00C66D2D"/>
    <w:rsid w:val="00C72FFC"/>
    <w:rsid w:val="00C75598"/>
    <w:rsid w:val="00C8297F"/>
    <w:rsid w:val="00C84327"/>
    <w:rsid w:val="00C91ECB"/>
    <w:rsid w:val="00CA132A"/>
    <w:rsid w:val="00CA2FAB"/>
    <w:rsid w:val="00CA58BE"/>
    <w:rsid w:val="00CB38B0"/>
    <w:rsid w:val="00CB3DF5"/>
    <w:rsid w:val="00CB695B"/>
    <w:rsid w:val="00CC35F8"/>
    <w:rsid w:val="00CC4C38"/>
    <w:rsid w:val="00CC6A28"/>
    <w:rsid w:val="00CE23DB"/>
    <w:rsid w:val="00CE4FA8"/>
    <w:rsid w:val="00CE63E1"/>
    <w:rsid w:val="00CF21B1"/>
    <w:rsid w:val="00CF5710"/>
    <w:rsid w:val="00CF7ED3"/>
    <w:rsid w:val="00D04D68"/>
    <w:rsid w:val="00D143EF"/>
    <w:rsid w:val="00D36EA8"/>
    <w:rsid w:val="00D64BFC"/>
    <w:rsid w:val="00D66510"/>
    <w:rsid w:val="00D72F49"/>
    <w:rsid w:val="00D76E4B"/>
    <w:rsid w:val="00D96563"/>
    <w:rsid w:val="00DA392A"/>
    <w:rsid w:val="00DA7E9A"/>
    <w:rsid w:val="00DB4EBA"/>
    <w:rsid w:val="00DB7676"/>
    <w:rsid w:val="00DC5676"/>
    <w:rsid w:val="00DD578E"/>
    <w:rsid w:val="00DD5AB3"/>
    <w:rsid w:val="00DE23C9"/>
    <w:rsid w:val="00DE7765"/>
    <w:rsid w:val="00DF0038"/>
    <w:rsid w:val="00DF4EAF"/>
    <w:rsid w:val="00DF76DF"/>
    <w:rsid w:val="00E12B26"/>
    <w:rsid w:val="00E20FB6"/>
    <w:rsid w:val="00E21D76"/>
    <w:rsid w:val="00E25838"/>
    <w:rsid w:val="00E33DA0"/>
    <w:rsid w:val="00E4702A"/>
    <w:rsid w:val="00E51946"/>
    <w:rsid w:val="00E53034"/>
    <w:rsid w:val="00E568EB"/>
    <w:rsid w:val="00E61F09"/>
    <w:rsid w:val="00E66D57"/>
    <w:rsid w:val="00E70DC0"/>
    <w:rsid w:val="00E72C06"/>
    <w:rsid w:val="00E73026"/>
    <w:rsid w:val="00E75E56"/>
    <w:rsid w:val="00E81912"/>
    <w:rsid w:val="00E9192A"/>
    <w:rsid w:val="00E97404"/>
    <w:rsid w:val="00EB4CF4"/>
    <w:rsid w:val="00EB70E1"/>
    <w:rsid w:val="00EC1517"/>
    <w:rsid w:val="00EC3815"/>
    <w:rsid w:val="00EC4C2C"/>
    <w:rsid w:val="00EC7077"/>
    <w:rsid w:val="00ED3D37"/>
    <w:rsid w:val="00ED5008"/>
    <w:rsid w:val="00EE47AF"/>
    <w:rsid w:val="00EE793C"/>
    <w:rsid w:val="00EF2AB8"/>
    <w:rsid w:val="00F04B99"/>
    <w:rsid w:val="00F05D18"/>
    <w:rsid w:val="00F07D69"/>
    <w:rsid w:val="00F11BC3"/>
    <w:rsid w:val="00F12982"/>
    <w:rsid w:val="00F24BEF"/>
    <w:rsid w:val="00F24DE5"/>
    <w:rsid w:val="00F30369"/>
    <w:rsid w:val="00F31FAE"/>
    <w:rsid w:val="00F33DFA"/>
    <w:rsid w:val="00F36B4C"/>
    <w:rsid w:val="00F421FF"/>
    <w:rsid w:val="00F55571"/>
    <w:rsid w:val="00F63FDB"/>
    <w:rsid w:val="00F74185"/>
    <w:rsid w:val="00F803CF"/>
    <w:rsid w:val="00F80998"/>
    <w:rsid w:val="00F815D6"/>
    <w:rsid w:val="00F86EF7"/>
    <w:rsid w:val="00F9330A"/>
    <w:rsid w:val="00F971DE"/>
    <w:rsid w:val="00FA156B"/>
    <w:rsid w:val="00FA5FFB"/>
    <w:rsid w:val="00FA6E74"/>
    <w:rsid w:val="00FA7386"/>
    <w:rsid w:val="00FA7D46"/>
    <w:rsid w:val="00FC64F9"/>
    <w:rsid w:val="00FD6E06"/>
    <w:rsid w:val="00FE0734"/>
    <w:rsid w:val="00FE298A"/>
    <w:rsid w:val="00FF6F15"/>
    <w:rsid w:val="022EC413"/>
    <w:rsid w:val="0EE356D6"/>
    <w:rsid w:val="0F01B8F4"/>
    <w:rsid w:val="1A18BB1E"/>
    <w:rsid w:val="32239FE9"/>
    <w:rsid w:val="46A68C49"/>
    <w:rsid w:val="5852C4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D65A5"/>
  <w15:chartTrackingRefBased/>
  <w15:docId w15:val="{B17ED878-BF0B-42E1-8A02-0C703629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75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53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6813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921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2146"/>
  </w:style>
  <w:style w:type="paragraph" w:styleId="Voettekst">
    <w:name w:val="footer"/>
    <w:basedOn w:val="Standaard"/>
    <w:link w:val="VoettekstChar"/>
    <w:uiPriority w:val="99"/>
    <w:unhideWhenUsed/>
    <w:rsid w:val="000921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2146"/>
  </w:style>
  <w:style w:type="table" w:styleId="Tabelraster">
    <w:name w:val="Table Grid"/>
    <w:basedOn w:val="Standaardtabel"/>
    <w:uiPriority w:val="59"/>
    <w:rsid w:val="00092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24631"/>
    <w:rPr>
      <w:color w:val="0563C1" w:themeColor="hyperlink"/>
      <w:u w:val="single"/>
    </w:rPr>
  </w:style>
  <w:style w:type="character" w:styleId="Onopgelostemelding">
    <w:name w:val="Unresolved Mention"/>
    <w:basedOn w:val="Standaardalinea-lettertype"/>
    <w:uiPriority w:val="99"/>
    <w:semiHidden/>
    <w:unhideWhenUsed/>
    <w:rsid w:val="00224631"/>
    <w:rPr>
      <w:color w:val="605E5C"/>
      <w:shd w:val="clear" w:color="auto" w:fill="E1DFDD"/>
    </w:rPr>
  </w:style>
  <w:style w:type="character" w:customStyle="1" w:styleId="Kop1Char">
    <w:name w:val="Kop 1 Char"/>
    <w:basedOn w:val="Standaardalinea-lettertype"/>
    <w:link w:val="Kop1"/>
    <w:uiPriority w:val="9"/>
    <w:rsid w:val="0094757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75350F"/>
    <w:pPr>
      <w:ind w:left="720"/>
      <w:contextualSpacing/>
    </w:pPr>
  </w:style>
  <w:style w:type="character" w:customStyle="1" w:styleId="Kop2Char">
    <w:name w:val="Kop 2 Char"/>
    <w:basedOn w:val="Standaardalinea-lettertype"/>
    <w:link w:val="Kop2"/>
    <w:uiPriority w:val="9"/>
    <w:rsid w:val="0075350F"/>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037843"/>
    <w:pPr>
      <w:outlineLvl w:val="9"/>
    </w:pPr>
    <w:rPr>
      <w:kern w:val="0"/>
      <w:lang w:eastAsia="ja-JP"/>
      <w14:ligatures w14:val="none"/>
    </w:rPr>
  </w:style>
  <w:style w:type="paragraph" w:styleId="Inhopg1">
    <w:name w:val="toc 1"/>
    <w:basedOn w:val="Standaard"/>
    <w:next w:val="Standaard"/>
    <w:autoRedefine/>
    <w:uiPriority w:val="39"/>
    <w:unhideWhenUsed/>
    <w:rsid w:val="00037843"/>
    <w:pPr>
      <w:spacing w:after="100"/>
    </w:pPr>
    <w:rPr>
      <w:rFonts w:eastAsiaTheme="minorEastAsia"/>
      <w:lang w:eastAsia="ja-JP"/>
    </w:rPr>
  </w:style>
  <w:style w:type="paragraph" w:styleId="Inhopg2">
    <w:name w:val="toc 2"/>
    <w:basedOn w:val="Standaard"/>
    <w:next w:val="Standaard"/>
    <w:autoRedefine/>
    <w:uiPriority w:val="39"/>
    <w:unhideWhenUsed/>
    <w:rsid w:val="00037843"/>
    <w:pPr>
      <w:spacing w:after="100"/>
      <w:ind w:left="220"/>
    </w:pPr>
    <w:rPr>
      <w:rFonts w:eastAsiaTheme="minorEastAsia"/>
      <w:lang w:eastAsia="ja-JP"/>
    </w:rPr>
  </w:style>
  <w:style w:type="paragraph" w:styleId="Revisie">
    <w:name w:val="Revision"/>
    <w:hidden/>
    <w:uiPriority w:val="99"/>
    <w:semiHidden/>
    <w:rsid w:val="00A979AD"/>
    <w:pPr>
      <w:spacing w:after="0" w:line="240" w:lineRule="auto"/>
    </w:pPr>
  </w:style>
  <w:style w:type="character" w:styleId="Verwijzingopmerking">
    <w:name w:val="annotation reference"/>
    <w:basedOn w:val="Standaardalinea-lettertype"/>
    <w:uiPriority w:val="99"/>
    <w:semiHidden/>
    <w:unhideWhenUsed/>
    <w:rsid w:val="00D143EF"/>
    <w:rPr>
      <w:sz w:val="16"/>
      <w:szCs w:val="16"/>
    </w:rPr>
  </w:style>
  <w:style w:type="paragraph" w:styleId="Tekstopmerking">
    <w:name w:val="annotation text"/>
    <w:basedOn w:val="Standaard"/>
    <w:link w:val="TekstopmerkingChar"/>
    <w:uiPriority w:val="99"/>
    <w:semiHidden/>
    <w:unhideWhenUsed/>
    <w:rsid w:val="00D143E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143EF"/>
    <w:rPr>
      <w:sz w:val="20"/>
      <w:szCs w:val="20"/>
    </w:rPr>
  </w:style>
  <w:style w:type="paragraph" w:styleId="Onderwerpvanopmerking">
    <w:name w:val="annotation subject"/>
    <w:basedOn w:val="Tekstopmerking"/>
    <w:next w:val="Tekstopmerking"/>
    <w:link w:val="OnderwerpvanopmerkingChar"/>
    <w:uiPriority w:val="99"/>
    <w:semiHidden/>
    <w:unhideWhenUsed/>
    <w:rsid w:val="00D143EF"/>
    <w:rPr>
      <w:b/>
      <w:bCs/>
    </w:rPr>
  </w:style>
  <w:style w:type="character" w:customStyle="1" w:styleId="OnderwerpvanopmerkingChar">
    <w:name w:val="Onderwerp van opmerking Char"/>
    <w:basedOn w:val="TekstopmerkingChar"/>
    <w:link w:val="Onderwerpvanopmerking"/>
    <w:uiPriority w:val="99"/>
    <w:semiHidden/>
    <w:rsid w:val="00D143EF"/>
    <w:rPr>
      <w:b/>
      <w:bCs/>
      <w:sz w:val="20"/>
      <w:szCs w:val="20"/>
    </w:rPr>
  </w:style>
  <w:style w:type="character" w:customStyle="1" w:styleId="Kop3Char">
    <w:name w:val="Kop 3 Char"/>
    <w:basedOn w:val="Standaardalinea-lettertype"/>
    <w:link w:val="Kop3"/>
    <w:uiPriority w:val="9"/>
    <w:semiHidden/>
    <w:rsid w:val="006813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82407">
      <w:bodyDiv w:val="1"/>
      <w:marLeft w:val="0"/>
      <w:marRight w:val="0"/>
      <w:marTop w:val="0"/>
      <w:marBottom w:val="0"/>
      <w:divBdr>
        <w:top w:val="none" w:sz="0" w:space="0" w:color="auto"/>
        <w:left w:val="none" w:sz="0" w:space="0" w:color="auto"/>
        <w:bottom w:val="none" w:sz="0" w:space="0" w:color="auto"/>
        <w:right w:val="none" w:sz="0" w:space="0" w:color="auto"/>
      </w:divBdr>
    </w:div>
    <w:div w:id="1592738320">
      <w:bodyDiv w:val="1"/>
      <w:marLeft w:val="0"/>
      <w:marRight w:val="0"/>
      <w:marTop w:val="0"/>
      <w:marBottom w:val="0"/>
      <w:divBdr>
        <w:top w:val="none" w:sz="0" w:space="0" w:color="auto"/>
        <w:left w:val="none" w:sz="0" w:space="0" w:color="auto"/>
        <w:bottom w:val="none" w:sz="0" w:space="0" w:color="auto"/>
        <w:right w:val="none" w:sz="0" w:space="0" w:color="auto"/>
      </w:divBdr>
    </w:div>
    <w:div w:id="159740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3692</Words>
  <Characters>20310</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 Bastemeijer</dc:creator>
  <cp:keywords/>
  <dc:description/>
  <cp:lastModifiedBy>Aad Bastemeijer</cp:lastModifiedBy>
  <cp:revision>10</cp:revision>
  <dcterms:created xsi:type="dcterms:W3CDTF">2025-04-14T10:47:00Z</dcterms:created>
  <dcterms:modified xsi:type="dcterms:W3CDTF">2025-04-14T11:12:00Z</dcterms:modified>
</cp:coreProperties>
</file>